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16" w:rsidRPr="00823E7D" w:rsidRDefault="00534416" w:rsidP="00625A04">
      <w:pPr>
        <w:jc w:val="center"/>
        <w:rPr>
          <w:rFonts w:ascii="Arial" w:hAnsi="Arial" w:cs="Arial"/>
          <w:b/>
          <w:color w:val="00B0F0"/>
          <w:sz w:val="20"/>
          <w:szCs w:val="20"/>
          <w:lang w:val="en-CA"/>
        </w:rPr>
      </w:pPr>
    </w:p>
    <w:p w:rsidR="00823E7D" w:rsidRPr="00823E7D" w:rsidRDefault="00823E7D" w:rsidP="00823E7D">
      <w:pPr>
        <w:pStyle w:val="NormalWeb"/>
        <w:spacing w:before="0" w:beforeAutospacing="0" w:after="0" w:afterAutospacing="0"/>
        <w:rPr>
          <w:rFonts w:ascii="Arial" w:hAnsi="Arial" w:cs="Arial"/>
          <w:b/>
          <w:bCs/>
          <w:sz w:val="20"/>
          <w:szCs w:val="20"/>
          <w:lang w:val="fr-FR"/>
        </w:rPr>
      </w:pPr>
    </w:p>
    <w:p w:rsidR="00823E7D" w:rsidRPr="00823E7D" w:rsidRDefault="00823E7D" w:rsidP="00823E7D">
      <w:pPr>
        <w:pStyle w:val="NormalWeb"/>
        <w:spacing w:before="0" w:beforeAutospacing="0" w:after="0" w:afterAutospacing="0"/>
        <w:jc w:val="center"/>
        <w:rPr>
          <w:rFonts w:ascii="Arial" w:hAnsi="Arial" w:cs="Arial"/>
          <w:b/>
          <w:bCs/>
          <w:color w:val="00B0F0"/>
          <w:sz w:val="28"/>
          <w:szCs w:val="28"/>
          <w:lang w:val="fr-FR"/>
        </w:rPr>
      </w:pPr>
      <w:r w:rsidRPr="00823E7D">
        <w:rPr>
          <w:rFonts w:ascii="Arial" w:hAnsi="Arial" w:cs="Arial"/>
          <w:b/>
          <w:bCs/>
          <w:color w:val="00B0F0"/>
          <w:sz w:val="28"/>
          <w:szCs w:val="28"/>
          <w:lang w:val="fr-FR"/>
        </w:rPr>
        <w:t xml:space="preserve">L’innovation peut catalyser le changement pour les enfants les plus défavorisés, affirme un rapport de l’UNICEF </w:t>
      </w:r>
    </w:p>
    <w:p w:rsidR="00823E7D" w:rsidRPr="00823E7D" w:rsidRDefault="00823E7D" w:rsidP="00823E7D">
      <w:pPr>
        <w:pStyle w:val="NormalWeb"/>
        <w:spacing w:before="0" w:beforeAutospacing="0" w:after="0" w:afterAutospacing="0"/>
        <w:jc w:val="center"/>
        <w:rPr>
          <w:rFonts w:ascii="Arial" w:hAnsi="Arial" w:cs="Arial"/>
          <w:bCs/>
          <w:i/>
          <w:sz w:val="20"/>
          <w:szCs w:val="20"/>
          <w:lang w:val="fr-FR"/>
        </w:rPr>
      </w:pPr>
    </w:p>
    <w:p w:rsidR="00823E7D" w:rsidRPr="00823E7D" w:rsidRDefault="00823E7D" w:rsidP="00823E7D">
      <w:pPr>
        <w:pStyle w:val="NormalWeb"/>
        <w:spacing w:before="0" w:beforeAutospacing="0" w:after="0" w:afterAutospacing="0"/>
        <w:jc w:val="center"/>
        <w:rPr>
          <w:rFonts w:ascii="Arial" w:hAnsi="Arial" w:cs="Arial"/>
          <w:bCs/>
          <w:sz w:val="20"/>
          <w:szCs w:val="20"/>
          <w:lang w:val="fr-FR"/>
        </w:rPr>
      </w:pPr>
      <w:r w:rsidRPr="00823E7D">
        <w:rPr>
          <w:rFonts w:ascii="Arial" w:hAnsi="Arial" w:cs="Arial"/>
          <w:bCs/>
          <w:sz w:val="20"/>
          <w:szCs w:val="20"/>
          <w:lang w:val="fr-FR"/>
        </w:rPr>
        <w:t>Pour le 25</w:t>
      </w:r>
      <w:r w:rsidRPr="00823E7D">
        <w:rPr>
          <w:rFonts w:ascii="Arial" w:hAnsi="Arial" w:cs="Arial"/>
          <w:bCs/>
          <w:sz w:val="20"/>
          <w:szCs w:val="20"/>
          <w:vertAlign w:val="superscript"/>
          <w:lang w:val="fr-FR"/>
        </w:rPr>
        <w:t>ème</w:t>
      </w:r>
      <w:r w:rsidRPr="00823E7D">
        <w:rPr>
          <w:rFonts w:ascii="Arial" w:hAnsi="Arial" w:cs="Arial"/>
          <w:bCs/>
          <w:sz w:val="20"/>
          <w:szCs w:val="20"/>
          <w:lang w:val="fr-FR"/>
        </w:rPr>
        <w:t xml:space="preserve"> anniversaire de la Convention relative aux droits de l’enfant, </w:t>
      </w:r>
      <w:r>
        <w:rPr>
          <w:rFonts w:ascii="Arial" w:hAnsi="Arial" w:cs="Arial"/>
          <w:bCs/>
          <w:sz w:val="20"/>
          <w:szCs w:val="20"/>
          <w:lang w:val="fr-FR"/>
        </w:rPr>
        <w:br/>
      </w:r>
      <w:r w:rsidRPr="00823E7D">
        <w:rPr>
          <w:rFonts w:ascii="Arial" w:hAnsi="Arial" w:cs="Arial"/>
          <w:bCs/>
          <w:sz w:val="20"/>
          <w:szCs w:val="20"/>
          <w:lang w:val="fr-FR"/>
        </w:rPr>
        <w:t xml:space="preserve">le rapport </w:t>
      </w:r>
      <w:r w:rsidRPr="00823E7D">
        <w:rPr>
          <w:rFonts w:ascii="Arial" w:hAnsi="Arial" w:cs="Arial"/>
          <w:bCs/>
          <w:i/>
          <w:sz w:val="20"/>
          <w:szCs w:val="20"/>
          <w:lang w:val="fr-FR"/>
        </w:rPr>
        <w:t>La situation des enfants dans le monde</w:t>
      </w:r>
      <w:r w:rsidRPr="00823E7D">
        <w:rPr>
          <w:rFonts w:ascii="Arial" w:hAnsi="Arial" w:cs="Arial"/>
          <w:bCs/>
          <w:sz w:val="20"/>
          <w:szCs w:val="20"/>
          <w:lang w:val="fr-FR"/>
        </w:rPr>
        <w:t xml:space="preserve"> présente un programme pour le changement</w:t>
      </w:r>
    </w:p>
    <w:p w:rsidR="00823E7D" w:rsidRPr="00823E7D" w:rsidRDefault="00823E7D" w:rsidP="00823E7D">
      <w:pPr>
        <w:pStyle w:val="NormalWeb"/>
        <w:spacing w:before="0" w:beforeAutospacing="0" w:after="0" w:afterAutospacing="0"/>
        <w:rPr>
          <w:rFonts w:ascii="Arial" w:hAnsi="Arial" w:cs="Arial"/>
          <w:sz w:val="20"/>
          <w:szCs w:val="20"/>
          <w:lang w:val="fr-FR"/>
        </w:rPr>
      </w:pPr>
      <w:r w:rsidRPr="00823E7D">
        <w:rPr>
          <w:rFonts w:ascii="Arial" w:hAnsi="Arial" w:cs="Arial"/>
          <w:b/>
          <w:sz w:val="20"/>
          <w:szCs w:val="20"/>
          <w:lang w:val="fr-FR"/>
        </w:rPr>
        <w:br/>
      </w:r>
      <w:r w:rsidR="0042056E">
        <w:rPr>
          <w:rFonts w:ascii="Arial" w:hAnsi="Arial" w:cs="Arial"/>
          <w:b/>
          <w:sz w:val="20"/>
          <w:szCs w:val="20"/>
          <w:lang w:val="fr-FR"/>
        </w:rPr>
        <w:t>Toronto</w:t>
      </w:r>
      <w:r w:rsidRPr="00823E7D">
        <w:rPr>
          <w:rFonts w:ascii="Arial" w:hAnsi="Arial" w:cs="Arial"/>
          <w:b/>
          <w:sz w:val="20"/>
          <w:szCs w:val="20"/>
          <w:lang w:val="fr-FR"/>
        </w:rPr>
        <w:t>, le 20 novembre 2014 –</w:t>
      </w:r>
      <w:r w:rsidRPr="00823E7D">
        <w:rPr>
          <w:rFonts w:ascii="Arial" w:hAnsi="Arial" w:cs="Arial"/>
          <w:sz w:val="20"/>
          <w:szCs w:val="20"/>
          <w:lang w:val="fr-FR"/>
        </w:rPr>
        <w:t xml:space="preserve"> Il est nécessaire d’agir de toute urgence pour éviter que des millions d’enfants ne soient pas privés des avantages que procure l’innovation, affirme l’UNICEF dans un nouveau rapport publié à l’occasion du 25</w:t>
      </w:r>
      <w:r w:rsidRPr="00823E7D">
        <w:rPr>
          <w:rFonts w:ascii="Arial" w:hAnsi="Arial" w:cs="Arial"/>
          <w:sz w:val="20"/>
          <w:szCs w:val="20"/>
          <w:vertAlign w:val="superscript"/>
          <w:lang w:val="fr-FR"/>
        </w:rPr>
        <w:t>ème</w:t>
      </w:r>
      <w:r w:rsidRPr="00823E7D">
        <w:rPr>
          <w:rFonts w:ascii="Arial" w:hAnsi="Arial" w:cs="Arial"/>
          <w:sz w:val="20"/>
          <w:szCs w:val="20"/>
          <w:lang w:val="fr-FR"/>
        </w:rPr>
        <w:t xml:space="preserve"> anniversaire de la Convention relative aux droits de l’enfant. La connectivité et la collaboration peuvent permettre d’alimenter de nouveaux réseaux mondiaux afin de tirer profit de l’innovation et ainsi venir en aide à chaque enfant, déclare l’organisation de défense des droits de l’enfant.</w:t>
      </w:r>
    </w:p>
    <w:p w:rsidR="00823E7D" w:rsidRPr="00823E7D" w:rsidRDefault="00823E7D" w:rsidP="00823E7D">
      <w:pPr>
        <w:pStyle w:val="NormalWeb"/>
        <w:rPr>
          <w:rFonts w:ascii="Arial" w:hAnsi="Arial" w:cs="Arial"/>
          <w:sz w:val="20"/>
          <w:szCs w:val="20"/>
          <w:lang w:val="fr-FR"/>
        </w:rPr>
      </w:pPr>
      <w:r w:rsidRPr="00823E7D">
        <w:rPr>
          <w:rFonts w:ascii="Arial" w:hAnsi="Arial" w:cs="Arial"/>
          <w:sz w:val="20"/>
          <w:szCs w:val="20"/>
          <w:lang w:val="fr-FR"/>
        </w:rPr>
        <w:t xml:space="preserve">Le rapport, intitulé </w:t>
      </w:r>
      <w:r w:rsidRPr="00823E7D">
        <w:rPr>
          <w:rFonts w:ascii="Arial" w:hAnsi="Arial" w:cs="Arial"/>
          <w:i/>
          <w:sz w:val="20"/>
          <w:szCs w:val="20"/>
          <w:lang w:val="fr-FR"/>
        </w:rPr>
        <w:t xml:space="preserve">La situation des enfants dans le monde – </w:t>
      </w:r>
      <w:proofErr w:type="spellStart"/>
      <w:r w:rsidRPr="00823E7D">
        <w:rPr>
          <w:rFonts w:ascii="Arial" w:hAnsi="Arial" w:cs="Arial"/>
          <w:i/>
          <w:sz w:val="20"/>
          <w:szCs w:val="20"/>
          <w:lang w:val="fr-FR"/>
        </w:rPr>
        <w:t>Réimaginer</w:t>
      </w:r>
      <w:proofErr w:type="spellEnd"/>
      <w:r w:rsidRPr="00823E7D">
        <w:rPr>
          <w:rFonts w:ascii="Arial" w:hAnsi="Arial" w:cs="Arial"/>
          <w:i/>
          <w:sz w:val="20"/>
          <w:szCs w:val="20"/>
          <w:lang w:val="fr-FR"/>
        </w:rPr>
        <w:t xml:space="preserve"> l’avenir, l’innovation pour chaque enfant,</w:t>
      </w:r>
      <w:r w:rsidRPr="00823E7D">
        <w:rPr>
          <w:rFonts w:ascii="Arial" w:hAnsi="Arial" w:cs="Arial"/>
          <w:sz w:val="20"/>
          <w:szCs w:val="20"/>
          <w:lang w:val="fr-FR"/>
        </w:rPr>
        <w:t xml:space="preserve"> appelle les gouvernements, les professionnels et professionnelles du développement, les entreprises, les militants et militantes, ainsi que les communautés à travailler ensemble pour faire émerger de nouvelles idées, et ainsi faire face aux problèmes les plus urgents auxquels sont confrontés les enfants, en plus de trouver de nouveaux moyens de transposer à plus grande échelle les innovations locales les plus prometteuses. </w:t>
      </w:r>
    </w:p>
    <w:p w:rsidR="00823E7D" w:rsidRDefault="00823E7D" w:rsidP="00823E7D">
      <w:pPr>
        <w:pStyle w:val="NormalWeb"/>
        <w:rPr>
          <w:rFonts w:ascii="Arial" w:hAnsi="Arial" w:cs="Arial"/>
          <w:sz w:val="20"/>
          <w:szCs w:val="20"/>
          <w:lang w:val="fr-FR"/>
        </w:rPr>
      </w:pPr>
      <w:r w:rsidRPr="00823E7D">
        <w:rPr>
          <w:rFonts w:ascii="Arial" w:hAnsi="Arial" w:cs="Arial"/>
          <w:sz w:val="20"/>
          <w:szCs w:val="20"/>
          <w:lang w:val="fr-FR"/>
        </w:rPr>
        <w:t xml:space="preserve">Le rapport est une compilation participative des innovations de pointe et une plateforme interactive qui répertorie les innovations dans des pays du monde entier et invite les innovateurs à inscrire leurs </w:t>
      </w:r>
      <w:r w:rsidR="0042056E">
        <w:rPr>
          <w:rFonts w:ascii="Arial" w:hAnsi="Arial" w:cs="Arial"/>
          <w:sz w:val="20"/>
          <w:szCs w:val="20"/>
          <w:lang w:val="fr-FR"/>
        </w:rPr>
        <w:t>propres idées « sur la carte ».</w:t>
      </w:r>
    </w:p>
    <w:p w:rsidR="0042056E" w:rsidRDefault="0042056E" w:rsidP="00823E7D">
      <w:pPr>
        <w:pStyle w:val="NormalWeb"/>
        <w:rPr>
          <w:rFonts w:ascii="Arial" w:hAnsi="Arial" w:cs="Arial"/>
          <w:sz w:val="20"/>
          <w:szCs w:val="20"/>
          <w:lang w:val="fr-FR"/>
        </w:rPr>
      </w:pPr>
      <w:r w:rsidRPr="00823E7D">
        <w:rPr>
          <w:rFonts w:ascii="Arial" w:hAnsi="Arial" w:cs="Arial"/>
          <w:sz w:val="20"/>
          <w:szCs w:val="20"/>
          <w:lang w:val="fr-FR"/>
        </w:rPr>
        <w:t xml:space="preserve">L’UNICEF a donné la priorité à l’innovation dans son réseau de plus de 190 pays, en mettant en place des centres dans le monde, notamment en Afghanistan, au Chili, au Kosovo, en Ouganda et en Zambie pour favoriser de nouvelles manières de penser, de travailler et de collaborer avec des partenaires et de promouvoir les talents locaux. </w:t>
      </w:r>
    </w:p>
    <w:p w:rsidR="00823E7D" w:rsidRPr="0042056E" w:rsidRDefault="0042056E" w:rsidP="00823E7D">
      <w:pPr>
        <w:pStyle w:val="NormalWeb"/>
        <w:rPr>
          <w:rFonts w:ascii="Arial" w:hAnsi="Arial" w:cs="Arial"/>
          <w:sz w:val="20"/>
          <w:szCs w:val="20"/>
          <w:lang w:val="fr-FR"/>
        </w:rPr>
      </w:pPr>
      <w:r w:rsidRPr="0042056E">
        <w:rPr>
          <w:rFonts w:ascii="Arial" w:hAnsi="Arial" w:cs="Arial"/>
          <w:b/>
          <w:sz w:val="20"/>
          <w:szCs w:val="20"/>
          <w:lang w:val="fr-FR"/>
        </w:rPr>
        <w:t>Citations </w:t>
      </w:r>
      <w:proofErr w:type="gramStart"/>
      <w:r w:rsidRPr="0042056E">
        <w:rPr>
          <w:rFonts w:ascii="Arial" w:hAnsi="Arial" w:cs="Arial"/>
          <w:b/>
          <w:sz w:val="20"/>
          <w:szCs w:val="20"/>
          <w:lang w:val="fr-FR"/>
        </w:rPr>
        <w:t>:</w:t>
      </w:r>
      <w:proofErr w:type="gramEnd"/>
      <w:r>
        <w:rPr>
          <w:rFonts w:ascii="Arial" w:hAnsi="Arial" w:cs="Arial"/>
          <w:b/>
          <w:sz w:val="20"/>
          <w:szCs w:val="20"/>
          <w:lang w:val="fr-FR"/>
        </w:rPr>
        <w:br/>
      </w:r>
      <w:r w:rsidR="00823E7D" w:rsidRPr="00823E7D">
        <w:rPr>
          <w:rFonts w:ascii="Arial" w:hAnsi="Arial" w:cs="Arial"/>
          <w:sz w:val="20"/>
          <w:szCs w:val="20"/>
          <w:lang w:val="fr-FR"/>
        </w:rPr>
        <w:t>« Les inégalités existent depuis toujours, mais l’innovation aussi, et elle a toujours permis de faire progresser l’humanité</w:t>
      </w:r>
      <w:r>
        <w:rPr>
          <w:rFonts w:ascii="Arial" w:hAnsi="Arial" w:cs="Arial"/>
          <w:sz w:val="20"/>
          <w:szCs w:val="20"/>
          <w:lang w:val="fr-FR"/>
        </w:rPr>
        <w:t> », affirme Anthony Lake, le directeur général de l’UNICEF</w:t>
      </w:r>
      <w:r w:rsidR="00823E7D" w:rsidRPr="00823E7D">
        <w:rPr>
          <w:rFonts w:ascii="Arial" w:hAnsi="Arial" w:cs="Arial"/>
          <w:sz w:val="20"/>
          <w:szCs w:val="20"/>
          <w:lang w:val="fr-FR"/>
        </w:rPr>
        <w:t xml:space="preserve">. </w:t>
      </w:r>
      <w:r>
        <w:rPr>
          <w:rFonts w:ascii="Arial" w:hAnsi="Arial" w:cs="Arial"/>
          <w:sz w:val="20"/>
          <w:szCs w:val="20"/>
          <w:lang w:val="fr-FR"/>
        </w:rPr>
        <w:t>« </w:t>
      </w:r>
      <w:r w:rsidR="00823E7D" w:rsidRPr="00823E7D">
        <w:rPr>
          <w:rFonts w:ascii="Arial" w:hAnsi="Arial" w:cs="Arial"/>
          <w:sz w:val="20"/>
          <w:szCs w:val="20"/>
          <w:lang w:val="fr-FR"/>
        </w:rPr>
        <w:t xml:space="preserve">Dans un monde plus connecté que jamais, les solutions locales peuvent avoir des retombées à l’échelle mondiale, et les enfants dans tous les pays qui sont encore confrontés aux inégalités et à l’injustice peuvent en bénéficier. » </w:t>
      </w:r>
    </w:p>
    <w:p w:rsidR="00823E7D" w:rsidRPr="00823E7D" w:rsidRDefault="00823E7D" w:rsidP="0042056E">
      <w:pPr>
        <w:pStyle w:val="NormalWeb"/>
        <w:rPr>
          <w:rFonts w:ascii="Arial" w:hAnsi="Arial" w:cs="Arial"/>
          <w:sz w:val="20"/>
          <w:szCs w:val="20"/>
          <w:lang w:val="fr-FR"/>
        </w:rPr>
      </w:pPr>
      <w:r w:rsidRPr="00823E7D">
        <w:rPr>
          <w:rFonts w:ascii="Arial" w:hAnsi="Arial" w:cs="Arial"/>
          <w:sz w:val="20"/>
          <w:szCs w:val="20"/>
          <w:lang w:val="fr-FR"/>
        </w:rPr>
        <w:t>« Pour que chaque enfant bénéficie de l’innovation, nous devons innover encore plus, entre autres en repensant la manière dont nous faisons émerger et alimentons de nouvelles idées pour régler les problèmes les plus anciens</w:t>
      </w:r>
      <w:r w:rsidR="0042056E">
        <w:rPr>
          <w:rFonts w:ascii="Arial" w:hAnsi="Arial" w:cs="Arial"/>
          <w:sz w:val="20"/>
          <w:szCs w:val="20"/>
          <w:lang w:val="fr-FR"/>
        </w:rPr>
        <w:t> », déclare Anthony Lake</w:t>
      </w:r>
      <w:r w:rsidRPr="00823E7D">
        <w:rPr>
          <w:rFonts w:ascii="Arial" w:hAnsi="Arial" w:cs="Arial"/>
          <w:sz w:val="20"/>
          <w:szCs w:val="20"/>
          <w:lang w:val="fr-FR"/>
        </w:rPr>
        <w:t xml:space="preserve">. </w:t>
      </w:r>
      <w:r w:rsidR="0042056E">
        <w:rPr>
          <w:rFonts w:ascii="Arial" w:hAnsi="Arial" w:cs="Arial"/>
          <w:sz w:val="20"/>
          <w:szCs w:val="20"/>
          <w:lang w:val="fr-FR"/>
        </w:rPr>
        <w:t>« </w:t>
      </w:r>
      <w:r w:rsidRPr="00823E7D">
        <w:rPr>
          <w:rFonts w:ascii="Arial" w:hAnsi="Arial" w:cs="Arial"/>
          <w:sz w:val="20"/>
          <w:szCs w:val="20"/>
          <w:lang w:val="fr-FR"/>
        </w:rPr>
        <w:t>Les meilleures solutions aux défis les plus ardus ne viendront pas exclusivement « d’en haut » ou « d’en bas », ni d’un groupe de pays vers un autre. Elles viendront de nouveaux réseaux de résolution des problèmes et de communautés d’innovation traversant les frontières et les secteurs pour venir en aide à ceux et celles qui sont les plus isolés. Ces innovations viendront des jeunes, des adolescents et adolescentes, et des enfants eux-mêmes »</w:t>
      </w:r>
      <w:r w:rsidR="0042056E">
        <w:rPr>
          <w:rFonts w:ascii="Arial" w:hAnsi="Arial" w:cs="Arial"/>
          <w:sz w:val="20"/>
          <w:szCs w:val="20"/>
          <w:lang w:val="fr-FR"/>
        </w:rPr>
        <w:t>.</w:t>
      </w:r>
    </w:p>
    <w:p w:rsidR="00823E7D" w:rsidRPr="00823E7D" w:rsidRDefault="00FF3D57" w:rsidP="00823E7D">
      <w:pPr>
        <w:pStyle w:val="NormalWeb"/>
        <w:rPr>
          <w:rFonts w:ascii="Arial" w:hAnsi="Arial" w:cs="Arial"/>
          <w:sz w:val="20"/>
          <w:szCs w:val="20"/>
          <w:lang w:val="fr-FR"/>
        </w:rPr>
      </w:pPr>
      <w:r w:rsidRPr="00FF3D57">
        <w:rPr>
          <w:rFonts w:ascii="Arial" w:hAnsi="Arial" w:cs="Arial"/>
          <w:b/>
          <w:sz w:val="20"/>
          <w:szCs w:val="20"/>
          <w:lang w:val="fr-FR"/>
        </w:rPr>
        <w:t xml:space="preserve">Mise à jour </w:t>
      </w:r>
      <w:r>
        <w:rPr>
          <w:rFonts w:ascii="Arial" w:hAnsi="Arial" w:cs="Arial"/>
          <w:b/>
          <w:sz w:val="20"/>
          <w:szCs w:val="20"/>
          <w:lang w:val="fr-FR"/>
        </w:rPr>
        <w:t>au sujet de la situation des</w:t>
      </w:r>
      <w:r w:rsidRPr="00FF3D57">
        <w:rPr>
          <w:rFonts w:ascii="Arial" w:hAnsi="Arial" w:cs="Arial"/>
          <w:b/>
          <w:sz w:val="20"/>
          <w:szCs w:val="20"/>
          <w:lang w:val="fr-FR"/>
        </w:rPr>
        <w:t xml:space="preserve"> droits des enfants</w:t>
      </w:r>
      <w:r w:rsidR="003923CD">
        <w:rPr>
          <w:rFonts w:ascii="Arial" w:hAnsi="Arial" w:cs="Arial"/>
          <w:b/>
          <w:sz w:val="20"/>
          <w:szCs w:val="20"/>
          <w:lang w:val="fr-FR"/>
        </w:rPr>
        <w:t> </w:t>
      </w:r>
      <w:proofErr w:type="gramStart"/>
      <w:r w:rsidR="003923CD">
        <w:rPr>
          <w:rFonts w:ascii="Arial" w:hAnsi="Arial" w:cs="Arial"/>
          <w:b/>
          <w:sz w:val="20"/>
          <w:szCs w:val="20"/>
          <w:lang w:val="fr-FR"/>
        </w:rPr>
        <w:t>:</w:t>
      </w:r>
      <w:proofErr w:type="gramEnd"/>
      <w:r w:rsidR="0042056E">
        <w:rPr>
          <w:rFonts w:ascii="Arial" w:hAnsi="Arial" w:cs="Arial"/>
          <w:sz w:val="20"/>
          <w:szCs w:val="20"/>
          <w:lang w:val="fr-FR"/>
        </w:rPr>
        <w:br/>
      </w:r>
      <w:r w:rsidR="00823E7D" w:rsidRPr="00823E7D">
        <w:rPr>
          <w:rFonts w:ascii="Arial" w:hAnsi="Arial" w:cs="Arial"/>
          <w:sz w:val="20"/>
          <w:szCs w:val="20"/>
          <w:lang w:val="fr-FR"/>
        </w:rPr>
        <w:t>L’Assemblée générale des Nations Unies a adopté la Convention relative aux droits de l’enfant en 1989. Depuis, d’importants progrès ont été réalisés pour faire avancer les droits de l’enfant, notamment une diminution considérable du nombre de décès d’enfants âgés de moins de cinq ans et un accès accru à l’éducation et à l’eau potable.</w:t>
      </w:r>
    </w:p>
    <w:p w:rsidR="00823E7D" w:rsidRPr="00823E7D" w:rsidRDefault="00823E7D" w:rsidP="00823E7D">
      <w:pPr>
        <w:pStyle w:val="NormalWeb"/>
        <w:rPr>
          <w:rFonts w:ascii="Arial" w:hAnsi="Arial" w:cs="Arial"/>
          <w:sz w:val="20"/>
          <w:szCs w:val="20"/>
          <w:lang w:val="fr-FR"/>
        </w:rPr>
      </w:pPr>
      <w:r w:rsidRPr="00823E7D">
        <w:rPr>
          <w:rFonts w:ascii="Arial" w:hAnsi="Arial" w:cs="Arial"/>
          <w:sz w:val="20"/>
          <w:szCs w:val="20"/>
          <w:lang w:val="fr-FR"/>
        </w:rPr>
        <w:lastRenderedPageBreak/>
        <w:t xml:space="preserve">Néanmoins, les droits de millions d’enfants sont violés chaque jour, les 20 % d’enfants les plus démunis du monde courent deux fois plus de risques que les 25 % les plus riches de mourir avant leur cinquième anniversaire, près d’un enfant sur quatre dans les pays les moins développés travaille, et des millions d’enfants sont régulièrement victimes de discrimination, de violences physiques et sexuelles, de mauvais traitements et de négligence. </w:t>
      </w:r>
    </w:p>
    <w:p w:rsidR="00823E7D" w:rsidRPr="00823E7D" w:rsidRDefault="00FF3D57" w:rsidP="00823E7D">
      <w:pPr>
        <w:pStyle w:val="NormalWeb"/>
        <w:rPr>
          <w:rFonts w:ascii="Arial" w:hAnsi="Arial" w:cs="Arial"/>
          <w:sz w:val="20"/>
          <w:szCs w:val="20"/>
          <w:lang w:val="fr-FR"/>
        </w:rPr>
      </w:pPr>
      <w:r w:rsidRPr="00FF3D57">
        <w:rPr>
          <w:rFonts w:ascii="Arial" w:hAnsi="Arial" w:cs="Arial"/>
          <w:b/>
          <w:sz w:val="20"/>
          <w:szCs w:val="20"/>
          <w:lang w:val="fr-FR"/>
        </w:rPr>
        <w:t>Exemples d’innovations provenant de pays du monde entier :</w:t>
      </w:r>
      <w:r w:rsidRPr="00FF3D57">
        <w:rPr>
          <w:rFonts w:ascii="Arial" w:hAnsi="Arial" w:cs="Arial"/>
          <w:b/>
          <w:sz w:val="20"/>
          <w:szCs w:val="20"/>
          <w:lang w:val="fr-FR"/>
        </w:rPr>
        <w:br/>
      </w:r>
      <w:r w:rsidR="00823E7D" w:rsidRPr="00823E7D">
        <w:rPr>
          <w:rFonts w:ascii="Arial" w:hAnsi="Arial" w:cs="Arial"/>
          <w:sz w:val="20"/>
          <w:szCs w:val="20"/>
          <w:lang w:val="fr-FR"/>
        </w:rPr>
        <w:t>Le dernier rapport phare de l’UNICEF affirme que des innovations telles que les sels de réhydratation orale ou les aliments thérapeutiques prêts à consommer ont permis des changements radicaux dans la vie de millions d’enfants au cours des 25 dernières années, et qu’il est impératif de disposer de davantage de produits, de processus et de partenariats qui innovent pour faire respecter les droits des enfants les plus laissés-pour-compte. Ce rapport entièrement numérique présente un contenu multimédia et interactif invitant les lecteurs à partager leurs propres idées et innovations, et souligne des innovations remarquables issues d’un large éventail de pays qui améliorent déjà les conditions de vie dans des pays du monde entier, notamment :</w:t>
      </w:r>
    </w:p>
    <w:p w:rsidR="00FF3D57" w:rsidRPr="00823E7D" w:rsidRDefault="00FF3D57" w:rsidP="00FF3D57">
      <w:pPr>
        <w:pStyle w:val="NormalWeb"/>
        <w:numPr>
          <w:ilvl w:val="0"/>
          <w:numId w:val="18"/>
        </w:numPr>
        <w:rPr>
          <w:rFonts w:ascii="Arial" w:hAnsi="Arial" w:cs="Arial"/>
          <w:sz w:val="20"/>
          <w:szCs w:val="20"/>
          <w:lang w:val="fr-FR"/>
        </w:rPr>
      </w:pPr>
      <w:r w:rsidRPr="00823E7D">
        <w:rPr>
          <w:rFonts w:ascii="Arial" w:hAnsi="Arial" w:cs="Arial"/>
          <w:sz w:val="20"/>
          <w:szCs w:val="20"/>
          <w:lang w:val="fr-FR"/>
        </w:rPr>
        <w:t>De nouvelles manières d’impliquer les jeunes au Libéria au cœur de la crise causée par le virus Ebola grâce à U-report, un système développé avec les jeunes et les téléphones portables, qui permet d’étudier quels sont les enjeux les plus importants pour eux. (UNICEF, Libéria)</w:t>
      </w:r>
    </w:p>
    <w:p w:rsidR="00FF3D57" w:rsidRDefault="00FF3D57" w:rsidP="00FF3D57">
      <w:pPr>
        <w:pStyle w:val="ListParagraph"/>
        <w:numPr>
          <w:ilvl w:val="0"/>
          <w:numId w:val="18"/>
        </w:numPr>
        <w:spacing w:after="200"/>
        <w:rPr>
          <w:rFonts w:ascii="Arial" w:hAnsi="Arial" w:cs="Arial"/>
          <w:sz w:val="20"/>
          <w:szCs w:val="20"/>
          <w:lang w:val="fr-FR"/>
        </w:rPr>
      </w:pPr>
      <w:r w:rsidRPr="00823E7D">
        <w:rPr>
          <w:rFonts w:ascii="Arial" w:hAnsi="Arial" w:cs="Arial"/>
          <w:sz w:val="20"/>
          <w:szCs w:val="20"/>
          <w:lang w:val="fr-FR"/>
        </w:rPr>
        <w:t xml:space="preserve">Afin de trouver une nouvelle solution pour aider ceux qui n’ont pas d’accès régulier à l’électricité au Nigeria, quatre adolescentes ont inventé un générateur </w:t>
      </w:r>
      <w:r>
        <w:rPr>
          <w:rFonts w:ascii="Arial" w:hAnsi="Arial" w:cs="Arial"/>
          <w:sz w:val="20"/>
          <w:szCs w:val="20"/>
          <w:lang w:val="fr-FR"/>
        </w:rPr>
        <w:t>alimenté par l’urine. (Nigeria)</w:t>
      </w:r>
    </w:p>
    <w:p w:rsidR="00FF3D57" w:rsidRDefault="00FF3D57" w:rsidP="00FF3D57">
      <w:pPr>
        <w:pStyle w:val="ListParagraph"/>
        <w:numPr>
          <w:ilvl w:val="0"/>
          <w:numId w:val="18"/>
        </w:numPr>
        <w:spacing w:after="200"/>
        <w:rPr>
          <w:rFonts w:ascii="Arial" w:hAnsi="Arial" w:cs="Arial"/>
          <w:sz w:val="20"/>
          <w:szCs w:val="20"/>
          <w:lang w:val="fr-FR"/>
        </w:rPr>
      </w:pPr>
      <w:r w:rsidRPr="00FF3D57">
        <w:rPr>
          <w:rFonts w:ascii="Arial" w:hAnsi="Arial" w:cs="Arial"/>
          <w:sz w:val="20"/>
          <w:szCs w:val="20"/>
          <w:lang w:val="fr-FR"/>
        </w:rPr>
        <w:t>La prise en charge par la communauté de la malnutrition aiguë, un modèle de soins qui s’éloigne du modèle traditionnel, coûteux et à faible couverture des centres d’alimentation thérapeutique gérés par les organismes d’aide. Ce modèle permet de traiter les personnes chez elles avec l’appui de centres de consultation locaux et en utilisant des aliments thérapeutiques prêts à consommer. (Steve Collins, co-fondateur et Directeur de VALID Nutrition)</w:t>
      </w:r>
    </w:p>
    <w:p w:rsidR="00FF3D57" w:rsidRPr="00823E7D" w:rsidRDefault="00FF3D57" w:rsidP="00FF3D57">
      <w:pPr>
        <w:pStyle w:val="ListParagraph"/>
        <w:numPr>
          <w:ilvl w:val="0"/>
          <w:numId w:val="18"/>
        </w:numPr>
        <w:rPr>
          <w:rFonts w:ascii="Arial" w:hAnsi="Arial" w:cs="Arial"/>
          <w:sz w:val="20"/>
          <w:szCs w:val="20"/>
          <w:lang w:val="fr-FR"/>
        </w:rPr>
      </w:pPr>
      <w:r w:rsidRPr="00823E7D">
        <w:rPr>
          <w:rFonts w:ascii="Arial" w:hAnsi="Arial" w:cs="Arial"/>
          <w:sz w:val="20"/>
          <w:szCs w:val="20"/>
          <w:lang w:val="fr-FR"/>
        </w:rPr>
        <w:t xml:space="preserve">Les écoles flottantes qui permettent un accès à l’éducation toute l’année aux enfants vivant dans des régions exposées aux inondations au Bangladesh. (Mohammed </w:t>
      </w:r>
      <w:proofErr w:type="spellStart"/>
      <w:r w:rsidRPr="00823E7D">
        <w:rPr>
          <w:rFonts w:ascii="Arial" w:hAnsi="Arial" w:cs="Arial"/>
          <w:sz w:val="20"/>
          <w:szCs w:val="20"/>
          <w:lang w:val="fr-FR"/>
        </w:rPr>
        <w:t>Rezwan</w:t>
      </w:r>
      <w:proofErr w:type="spellEnd"/>
      <w:r w:rsidRPr="00823E7D">
        <w:rPr>
          <w:rFonts w:ascii="Arial" w:hAnsi="Arial" w:cs="Arial"/>
          <w:sz w:val="20"/>
          <w:szCs w:val="20"/>
          <w:lang w:val="fr-FR"/>
        </w:rPr>
        <w:t xml:space="preserve">, Directeur général fondateur de l’ONG </w:t>
      </w:r>
      <w:proofErr w:type="spellStart"/>
      <w:r w:rsidRPr="00823E7D">
        <w:rPr>
          <w:rFonts w:ascii="Arial" w:hAnsi="Arial" w:cs="Arial"/>
          <w:sz w:val="20"/>
          <w:szCs w:val="20"/>
          <w:lang w:val="fr-FR"/>
        </w:rPr>
        <w:t>Shidhulai</w:t>
      </w:r>
      <w:proofErr w:type="spellEnd"/>
      <w:r w:rsidRPr="00823E7D">
        <w:rPr>
          <w:rFonts w:ascii="Arial" w:hAnsi="Arial" w:cs="Arial"/>
          <w:sz w:val="20"/>
          <w:szCs w:val="20"/>
          <w:lang w:val="fr-FR"/>
        </w:rPr>
        <w:t xml:space="preserve"> </w:t>
      </w:r>
      <w:proofErr w:type="spellStart"/>
      <w:r w:rsidRPr="00823E7D">
        <w:rPr>
          <w:rFonts w:ascii="Arial" w:hAnsi="Arial" w:cs="Arial"/>
          <w:sz w:val="20"/>
          <w:szCs w:val="20"/>
          <w:lang w:val="fr-FR"/>
        </w:rPr>
        <w:t>Swanirvar</w:t>
      </w:r>
      <w:proofErr w:type="spellEnd"/>
      <w:r w:rsidRPr="00823E7D">
        <w:rPr>
          <w:rFonts w:ascii="Arial" w:hAnsi="Arial" w:cs="Arial"/>
          <w:sz w:val="20"/>
          <w:szCs w:val="20"/>
          <w:lang w:val="fr-FR"/>
        </w:rPr>
        <w:t xml:space="preserve"> </w:t>
      </w:r>
      <w:proofErr w:type="spellStart"/>
      <w:r w:rsidRPr="00823E7D">
        <w:rPr>
          <w:rFonts w:ascii="Arial" w:hAnsi="Arial" w:cs="Arial"/>
          <w:sz w:val="20"/>
          <w:szCs w:val="20"/>
          <w:lang w:val="fr-FR"/>
        </w:rPr>
        <w:t>Sangstha</w:t>
      </w:r>
      <w:proofErr w:type="spellEnd"/>
      <w:r w:rsidRPr="00823E7D">
        <w:rPr>
          <w:rFonts w:ascii="Arial" w:hAnsi="Arial" w:cs="Arial"/>
          <w:sz w:val="20"/>
          <w:szCs w:val="20"/>
          <w:lang w:val="fr-FR"/>
        </w:rPr>
        <w:t>)</w:t>
      </w:r>
    </w:p>
    <w:p w:rsidR="00823E7D" w:rsidRPr="00FF3D57" w:rsidRDefault="00823E7D" w:rsidP="00FF3D57">
      <w:pPr>
        <w:pStyle w:val="ListParagraph"/>
        <w:numPr>
          <w:ilvl w:val="0"/>
          <w:numId w:val="18"/>
        </w:numPr>
        <w:spacing w:after="200"/>
        <w:rPr>
          <w:rFonts w:ascii="Arial" w:hAnsi="Arial" w:cs="Arial"/>
          <w:sz w:val="20"/>
          <w:szCs w:val="20"/>
          <w:lang w:val="fr-FR"/>
        </w:rPr>
      </w:pPr>
      <w:proofErr w:type="spellStart"/>
      <w:r w:rsidRPr="00FF3D57">
        <w:rPr>
          <w:rFonts w:ascii="Arial" w:hAnsi="Arial" w:cs="Arial"/>
          <w:sz w:val="20"/>
          <w:szCs w:val="20"/>
          <w:lang w:val="fr-FR"/>
        </w:rPr>
        <w:t>Solar</w:t>
      </w:r>
      <w:proofErr w:type="spellEnd"/>
      <w:r w:rsidRPr="00FF3D57">
        <w:rPr>
          <w:rFonts w:ascii="Arial" w:hAnsi="Arial" w:cs="Arial"/>
          <w:sz w:val="20"/>
          <w:szCs w:val="20"/>
          <w:lang w:val="fr-FR"/>
        </w:rPr>
        <w:t xml:space="preserve"> </w:t>
      </w:r>
      <w:proofErr w:type="spellStart"/>
      <w:r w:rsidRPr="00FF3D57">
        <w:rPr>
          <w:rFonts w:ascii="Arial" w:hAnsi="Arial" w:cs="Arial"/>
          <w:sz w:val="20"/>
          <w:szCs w:val="20"/>
          <w:lang w:val="fr-FR"/>
        </w:rPr>
        <w:t>Ear</w:t>
      </w:r>
      <w:proofErr w:type="spellEnd"/>
      <w:r w:rsidRPr="00FF3D57">
        <w:rPr>
          <w:rFonts w:ascii="Arial" w:hAnsi="Arial" w:cs="Arial"/>
          <w:sz w:val="20"/>
          <w:szCs w:val="20"/>
          <w:lang w:val="fr-FR"/>
        </w:rPr>
        <w:t xml:space="preserve"> (« Oreille solaire »), le premier chargeur de batterie rechargeable pour appareil auditif dans le monde, développé pour répondre aux besoins de communautés sans accès permanent à l’électricité; il peut être chargé grâce à l’énergie solaire, aux lumières domestiques, ou à un téléphone portable. (</w:t>
      </w:r>
      <w:proofErr w:type="spellStart"/>
      <w:r w:rsidRPr="00FF3D57">
        <w:rPr>
          <w:rFonts w:ascii="Arial" w:hAnsi="Arial" w:cs="Arial"/>
          <w:sz w:val="20"/>
          <w:szCs w:val="20"/>
          <w:lang w:val="fr-FR"/>
        </w:rPr>
        <w:t>Tendekayi</w:t>
      </w:r>
      <w:proofErr w:type="spellEnd"/>
      <w:r w:rsidRPr="00FF3D57">
        <w:rPr>
          <w:rFonts w:ascii="Arial" w:hAnsi="Arial" w:cs="Arial"/>
          <w:sz w:val="20"/>
          <w:szCs w:val="20"/>
          <w:lang w:val="fr-FR"/>
        </w:rPr>
        <w:t xml:space="preserve"> </w:t>
      </w:r>
      <w:proofErr w:type="spellStart"/>
      <w:r w:rsidRPr="00FF3D57">
        <w:rPr>
          <w:rFonts w:ascii="Arial" w:hAnsi="Arial" w:cs="Arial"/>
          <w:sz w:val="20"/>
          <w:szCs w:val="20"/>
          <w:lang w:val="fr-FR"/>
        </w:rPr>
        <w:t>Katsiga</w:t>
      </w:r>
      <w:proofErr w:type="spellEnd"/>
      <w:r w:rsidRPr="00FF3D57">
        <w:rPr>
          <w:rFonts w:ascii="Arial" w:hAnsi="Arial" w:cs="Arial"/>
          <w:sz w:val="20"/>
          <w:szCs w:val="20"/>
          <w:lang w:val="fr-FR"/>
        </w:rPr>
        <w:t xml:space="preserve">, </w:t>
      </w:r>
      <w:proofErr w:type="spellStart"/>
      <w:r w:rsidRPr="00FF3D57">
        <w:rPr>
          <w:rFonts w:ascii="Arial" w:hAnsi="Arial" w:cs="Arial"/>
          <w:sz w:val="20"/>
          <w:szCs w:val="20"/>
          <w:lang w:val="fr-FR"/>
        </w:rPr>
        <w:t>Deaftronics</w:t>
      </w:r>
      <w:proofErr w:type="spellEnd"/>
      <w:r w:rsidRPr="00FF3D57">
        <w:rPr>
          <w:rFonts w:ascii="Arial" w:hAnsi="Arial" w:cs="Arial"/>
          <w:sz w:val="20"/>
          <w:szCs w:val="20"/>
          <w:lang w:val="fr-FR"/>
        </w:rPr>
        <w:t>, Botswana / Zimbabwe)</w:t>
      </w:r>
    </w:p>
    <w:p w:rsidR="00FF3D57" w:rsidRDefault="00FF3D57" w:rsidP="00823E7D">
      <w:pPr>
        <w:pStyle w:val="ListParagraph"/>
        <w:spacing w:after="200"/>
        <w:ind w:left="0"/>
        <w:rPr>
          <w:rFonts w:ascii="Arial" w:hAnsi="Arial" w:cs="Arial"/>
          <w:sz w:val="20"/>
          <w:szCs w:val="20"/>
          <w:lang w:val="fr-FR"/>
        </w:rPr>
      </w:pPr>
    </w:p>
    <w:p w:rsidR="00823E7D" w:rsidRPr="00FF3D57" w:rsidRDefault="00FF3D57" w:rsidP="00823E7D">
      <w:pPr>
        <w:pStyle w:val="ListParagraph"/>
        <w:spacing w:after="200"/>
        <w:ind w:left="0"/>
        <w:rPr>
          <w:rFonts w:ascii="Arial" w:hAnsi="Arial" w:cs="Arial"/>
          <w:b/>
          <w:sz w:val="20"/>
          <w:szCs w:val="20"/>
          <w:lang w:val="fr-FR"/>
        </w:rPr>
      </w:pPr>
      <w:r w:rsidRPr="00FF3D57">
        <w:rPr>
          <w:rFonts w:ascii="Arial" w:hAnsi="Arial" w:cs="Arial"/>
          <w:b/>
          <w:sz w:val="20"/>
          <w:szCs w:val="20"/>
          <w:lang w:val="fr-FR"/>
        </w:rPr>
        <w:t>Citation</w:t>
      </w:r>
      <w:r>
        <w:rPr>
          <w:rFonts w:ascii="Arial" w:hAnsi="Arial" w:cs="Arial"/>
          <w:b/>
          <w:sz w:val="20"/>
          <w:szCs w:val="20"/>
          <w:lang w:val="fr-FR"/>
        </w:rPr>
        <w:t xml:space="preserve"> </w:t>
      </w:r>
      <w:r w:rsidRPr="00FF3D57">
        <w:rPr>
          <w:rFonts w:ascii="Arial" w:hAnsi="Arial" w:cs="Arial"/>
          <w:b/>
          <w:sz w:val="20"/>
          <w:szCs w:val="20"/>
          <w:lang w:val="fr-FR"/>
        </w:rPr>
        <w:t xml:space="preserve">d’un jeune innovateur de 16 ans : </w:t>
      </w:r>
    </w:p>
    <w:p w:rsidR="00823E7D" w:rsidRPr="00823E7D" w:rsidRDefault="00823E7D" w:rsidP="00823E7D">
      <w:pPr>
        <w:pStyle w:val="ListParagraph"/>
        <w:spacing w:after="200"/>
        <w:ind w:left="0"/>
        <w:rPr>
          <w:rFonts w:ascii="Arial" w:hAnsi="Arial" w:cs="Arial"/>
          <w:sz w:val="20"/>
          <w:szCs w:val="20"/>
          <w:lang w:val="fr-FR"/>
        </w:rPr>
      </w:pPr>
      <w:r w:rsidRPr="00823E7D">
        <w:rPr>
          <w:rFonts w:ascii="Arial" w:hAnsi="Arial" w:cs="Arial"/>
          <w:sz w:val="20"/>
          <w:szCs w:val="20"/>
          <w:lang w:val="fr-FR"/>
        </w:rPr>
        <w:t xml:space="preserve">« Il y a tellement de jeunes inventeurs sur la planète, même dans les endroits les plus reculés du monde, qui sont désireux de changer le monde pour les enfants, » affirme </w:t>
      </w:r>
      <w:proofErr w:type="spellStart"/>
      <w:r w:rsidRPr="00823E7D">
        <w:rPr>
          <w:rFonts w:ascii="Arial" w:hAnsi="Arial" w:cs="Arial"/>
          <w:sz w:val="20"/>
          <w:szCs w:val="20"/>
          <w:lang w:val="fr-FR"/>
        </w:rPr>
        <w:t>Bisman</w:t>
      </w:r>
      <w:proofErr w:type="spellEnd"/>
      <w:r w:rsidRPr="00823E7D">
        <w:rPr>
          <w:rFonts w:ascii="Arial" w:hAnsi="Arial" w:cs="Arial"/>
          <w:sz w:val="20"/>
          <w:szCs w:val="20"/>
          <w:lang w:val="fr-FR"/>
        </w:rPr>
        <w:t xml:space="preserve"> </w:t>
      </w:r>
      <w:proofErr w:type="spellStart"/>
      <w:r w:rsidRPr="00823E7D">
        <w:rPr>
          <w:rFonts w:ascii="Arial" w:hAnsi="Arial" w:cs="Arial"/>
          <w:sz w:val="20"/>
          <w:szCs w:val="20"/>
          <w:lang w:val="fr-FR"/>
        </w:rPr>
        <w:t>Deu</w:t>
      </w:r>
      <w:proofErr w:type="spellEnd"/>
      <w:r w:rsidRPr="00823E7D">
        <w:rPr>
          <w:rFonts w:ascii="Arial" w:hAnsi="Arial" w:cs="Arial"/>
          <w:sz w:val="20"/>
          <w:szCs w:val="20"/>
          <w:lang w:val="fr-FR"/>
        </w:rPr>
        <w:t xml:space="preserve">, 16 ans, de </w:t>
      </w:r>
      <w:proofErr w:type="spellStart"/>
      <w:r w:rsidRPr="00823E7D">
        <w:rPr>
          <w:rFonts w:ascii="Arial" w:hAnsi="Arial" w:cs="Arial"/>
          <w:sz w:val="20"/>
          <w:szCs w:val="20"/>
          <w:lang w:val="fr-FR"/>
        </w:rPr>
        <w:t>Chantigarh</w:t>
      </w:r>
      <w:proofErr w:type="spellEnd"/>
      <w:r w:rsidRPr="00823E7D">
        <w:rPr>
          <w:rFonts w:ascii="Arial" w:hAnsi="Arial" w:cs="Arial"/>
          <w:sz w:val="20"/>
          <w:szCs w:val="20"/>
          <w:lang w:val="fr-FR"/>
        </w:rPr>
        <w:t>, en Inde, dont l’invention, un matériau de construction fait à partir de déchets de riz, figure dans le rapport de l’UNICEF.</w:t>
      </w:r>
    </w:p>
    <w:p w:rsidR="00823E7D" w:rsidRDefault="00823E7D" w:rsidP="00823E7D">
      <w:pPr>
        <w:pStyle w:val="NormalWeb"/>
        <w:rPr>
          <w:rFonts w:ascii="Arial" w:hAnsi="Arial" w:cs="Arial"/>
          <w:sz w:val="20"/>
          <w:szCs w:val="20"/>
          <w:lang w:val="fr-FR"/>
        </w:rPr>
      </w:pPr>
      <w:r w:rsidRPr="00823E7D">
        <w:rPr>
          <w:rFonts w:ascii="Arial" w:hAnsi="Arial" w:cs="Arial"/>
          <w:sz w:val="20"/>
          <w:szCs w:val="20"/>
          <w:lang w:val="fr-FR"/>
        </w:rPr>
        <w:t xml:space="preserve">« Chaque pays a des problèmes différents, précise la jeune fille,  et chaque personne a des solutions différentes. Nous devons tirer des leçons de nos expériences mutuelles, nous rassembler pour former une communauté mondiale d’innovation et continuer de trouver des idées capables de changer véritablement les choses. » </w:t>
      </w:r>
    </w:p>
    <w:p w:rsidR="00FF3D57" w:rsidRPr="00823E7D" w:rsidRDefault="00FF3D57" w:rsidP="00FF3D57">
      <w:pPr>
        <w:pStyle w:val="NormalWeb"/>
        <w:jc w:val="center"/>
        <w:rPr>
          <w:rFonts w:ascii="Arial" w:hAnsi="Arial" w:cs="Arial"/>
          <w:sz w:val="20"/>
          <w:szCs w:val="20"/>
          <w:lang w:val="fr-FR"/>
        </w:rPr>
      </w:pPr>
      <w:r>
        <w:rPr>
          <w:rFonts w:ascii="Arial" w:hAnsi="Arial" w:cs="Arial"/>
          <w:sz w:val="20"/>
          <w:szCs w:val="20"/>
          <w:lang w:val="fr-FR"/>
        </w:rPr>
        <w:t>-30-</w:t>
      </w:r>
    </w:p>
    <w:p w:rsidR="00FF3D57" w:rsidRPr="00FF3D57" w:rsidRDefault="00823E7D" w:rsidP="00823E7D">
      <w:pPr>
        <w:pStyle w:val="NormalWeb"/>
        <w:rPr>
          <w:rStyle w:val="Hyperlink"/>
          <w:rFonts w:ascii="Arial" w:hAnsi="Arial" w:cs="Arial"/>
          <w:color w:val="auto"/>
          <w:sz w:val="20"/>
          <w:szCs w:val="20"/>
          <w:u w:val="none"/>
          <w:lang w:val="fr-CA"/>
        </w:rPr>
      </w:pPr>
      <w:r w:rsidRPr="00823E7D">
        <w:rPr>
          <w:rFonts w:ascii="Arial" w:hAnsi="Arial" w:cs="Arial"/>
          <w:b/>
          <w:sz w:val="20"/>
          <w:szCs w:val="20"/>
          <w:lang w:val="fr-FR"/>
        </w:rPr>
        <w:t>Partagez vos idées et vos inventions au</w:t>
      </w:r>
      <w:r w:rsidRPr="00FF3D57">
        <w:rPr>
          <w:rFonts w:ascii="Arial" w:hAnsi="Arial" w:cs="Arial"/>
          <w:b/>
          <w:sz w:val="20"/>
          <w:szCs w:val="20"/>
          <w:lang w:val="fr-FR"/>
        </w:rPr>
        <w:t xml:space="preserve"> </w:t>
      </w:r>
      <w:hyperlink r:id="rId7" w:history="1">
        <w:r w:rsidR="00FF3D57" w:rsidRPr="00FF3D57">
          <w:rPr>
            <w:rStyle w:val="Hyperlink"/>
            <w:rFonts w:ascii="Arial" w:hAnsi="Arial" w:cs="Arial"/>
            <w:b/>
            <w:sz w:val="20"/>
            <w:szCs w:val="20"/>
            <w:lang w:val="fr-CA"/>
          </w:rPr>
          <w:t>www.unicef.org/innovation</w:t>
        </w:r>
      </w:hyperlink>
    </w:p>
    <w:p w:rsidR="00FF3D57" w:rsidRPr="00823E7D" w:rsidRDefault="00FF3D57" w:rsidP="00FF3D57">
      <w:pPr>
        <w:rPr>
          <w:rStyle w:val="Hyperlink"/>
          <w:rFonts w:ascii="Arial" w:hAnsi="Arial" w:cs="Arial"/>
          <w:sz w:val="20"/>
          <w:szCs w:val="20"/>
          <w:lang w:val="fr-FR"/>
        </w:rPr>
      </w:pPr>
      <w:r w:rsidRPr="00823E7D">
        <w:rPr>
          <w:rFonts w:ascii="Arial" w:hAnsi="Arial" w:cs="Arial"/>
          <w:b/>
          <w:bCs/>
          <w:sz w:val="20"/>
          <w:szCs w:val="20"/>
          <w:lang w:val="fr-FR"/>
        </w:rPr>
        <w:t>À propos de l’UNICEF </w:t>
      </w:r>
      <w:r w:rsidRPr="00823E7D">
        <w:rPr>
          <w:rFonts w:ascii="Arial" w:eastAsia="Calibri" w:hAnsi="Arial" w:cs="Arial"/>
          <w:b/>
          <w:sz w:val="20"/>
          <w:szCs w:val="20"/>
          <w:lang w:val="fr-FR"/>
        </w:rPr>
        <w:t>Innovation</w:t>
      </w:r>
      <w:r w:rsidRPr="00823E7D">
        <w:rPr>
          <w:rFonts w:ascii="Arial" w:eastAsia="Calibri" w:hAnsi="Arial" w:cs="Arial"/>
          <w:sz w:val="20"/>
          <w:szCs w:val="20"/>
          <w:lang w:val="fr-FR"/>
        </w:rPr>
        <w:t>: L’</w:t>
      </w:r>
      <w:hyperlink r:id="rId8" w:history="1">
        <w:r w:rsidRPr="00823E7D">
          <w:rPr>
            <w:rStyle w:val="Hyperlink"/>
            <w:rFonts w:ascii="Arial" w:eastAsia="Calibri" w:hAnsi="Arial" w:cs="Arial"/>
            <w:bCs/>
            <w:sz w:val="20"/>
            <w:szCs w:val="20"/>
            <w:lang w:val="fr-FR"/>
          </w:rPr>
          <w:t>UNICEF Innovation</w:t>
        </w:r>
      </w:hyperlink>
      <w:r w:rsidRPr="00823E7D">
        <w:rPr>
          <w:rFonts w:ascii="Arial" w:eastAsia="Calibri" w:hAnsi="Arial" w:cs="Arial"/>
          <w:bCs/>
          <w:sz w:val="20"/>
          <w:szCs w:val="20"/>
          <w:lang w:val="fr-FR"/>
        </w:rPr>
        <w:t> </w:t>
      </w:r>
      <w:r w:rsidRPr="00823E7D">
        <w:rPr>
          <w:rFonts w:ascii="Arial" w:hAnsi="Arial" w:cs="Arial"/>
          <w:sz w:val="20"/>
          <w:szCs w:val="20"/>
          <w:lang w:val="fr-FR"/>
        </w:rPr>
        <w:t>est une équipe interdisciplinaire de personnes du monde entier chargées de la recherche, du prototypage et de la mise à l’échelle de technologies et de pratiques qui appuient le travail de l’UNICEF pour améliorer la vie d’enfants dans le monde entier. Pour plus d’i</w:t>
      </w:r>
      <w:r w:rsidRPr="00823E7D">
        <w:rPr>
          <w:rFonts w:ascii="Arial" w:hAnsi="Arial" w:cs="Arial"/>
          <w:color w:val="000000"/>
          <w:sz w:val="20"/>
          <w:szCs w:val="20"/>
          <w:lang w:val="fr-FR"/>
        </w:rPr>
        <w:t xml:space="preserve">nformations sur l’UNICEF et son travail : </w:t>
      </w:r>
      <w:hyperlink r:id="rId9" w:history="1">
        <w:r w:rsidRPr="00823E7D">
          <w:rPr>
            <w:rStyle w:val="Hyperlink"/>
            <w:rFonts w:ascii="Arial" w:hAnsi="Arial" w:cs="Arial"/>
            <w:sz w:val="20"/>
            <w:szCs w:val="20"/>
            <w:lang w:val="fr-FR"/>
          </w:rPr>
          <w:t>www.unicef.org</w:t>
        </w:r>
      </w:hyperlink>
      <w:r w:rsidRPr="00823E7D">
        <w:rPr>
          <w:rFonts w:ascii="Arial" w:hAnsi="Arial" w:cs="Arial"/>
          <w:sz w:val="20"/>
          <w:szCs w:val="20"/>
          <w:lang w:val="fr-CA"/>
        </w:rPr>
        <w:t>.</w:t>
      </w:r>
      <w:r w:rsidRPr="00823E7D">
        <w:rPr>
          <w:rStyle w:val="Hyperlink"/>
          <w:rFonts w:ascii="Arial" w:hAnsi="Arial" w:cs="Arial"/>
          <w:sz w:val="20"/>
          <w:szCs w:val="20"/>
          <w:lang w:val="fr-FR"/>
        </w:rPr>
        <w:t xml:space="preserve"> </w:t>
      </w:r>
    </w:p>
    <w:p w:rsidR="00FF3D57" w:rsidRPr="00FF3D57" w:rsidRDefault="00FF3D57" w:rsidP="00FF3D57">
      <w:pPr>
        <w:pStyle w:val="NormalWeb"/>
        <w:rPr>
          <w:rFonts w:ascii="Arial" w:hAnsi="Arial" w:cs="Arial"/>
          <w:b/>
          <w:sz w:val="20"/>
          <w:szCs w:val="20"/>
          <w:lang w:val="fr-FR"/>
        </w:rPr>
      </w:pPr>
      <w:r>
        <w:rPr>
          <w:rFonts w:ascii="Arial" w:hAnsi="Arial" w:cs="Arial"/>
          <w:b/>
          <w:sz w:val="20"/>
          <w:szCs w:val="20"/>
          <w:lang w:val="fr-FR"/>
        </w:rPr>
        <w:lastRenderedPageBreak/>
        <w:t>À PROPOS DE L’UNICEF</w:t>
      </w:r>
      <w:r>
        <w:rPr>
          <w:rFonts w:ascii="Arial" w:hAnsi="Arial" w:cs="Arial"/>
          <w:b/>
          <w:sz w:val="20"/>
          <w:szCs w:val="20"/>
          <w:lang w:val="fr-FR"/>
        </w:rPr>
        <w:br/>
      </w:r>
      <w:r w:rsidRPr="00FF3D57">
        <w:rPr>
          <w:rFonts w:ascii="Arial" w:hAnsi="Arial" w:cs="Arial"/>
          <w:sz w:val="20"/>
          <w:szCs w:val="20"/>
          <w:lang w:val="fr-FR"/>
        </w:rPr>
        <w:t>L’UNICEF a sauvé la vie d’un plus grand nombre d’enfants que tout autre organisme humanitaire. Nous travaillons sans relâche afin de venir en aide aux enfants et à leur famille, et faisons tout ce qui est nécessaire pour assurer la survie de chaque enfant. Nous fournissons des soins de santé et des vaccins, apportons des secours d’urgence, donnons accès à de l’eau potable et à de la nourriture, et offrons ainsi une sécurité alimentaire, de même qu’un accès à l’éducation, et bien plus encore.</w:t>
      </w:r>
    </w:p>
    <w:p w:rsidR="00823E7D" w:rsidRPr="003923CD" w:rsidRDefault="00FF3D57" w:rsidP="003923CD">
      <w:pPr>
        <w:rPr>
          <w:rFonts w:ascii="Arial" w:hAnsi="Arial" w:cs="Arial"/>
          <w:sz w:val="20"/>
          <w:szCs w:val="20"/>
          <w:lang w:val="fr-FR"/>
        </w:rPr>
      </w:pPr>
      <w:r w:rsidRPr="00FF3D57">
        <w:rPr>
          <w:rFonts w:ascii="Arial" w:hAnsi="Arial" w:cs="Arial"/>
          <w:sz w:val="20"/>
          <w:szCs w:val="20"/>
          <w:lang w:val="fr-FR"/>
        </w:rPr>
        <w:t>Entièrement tributaire de contributions volontaires, l’UNICEF vient en aide aux enfants sans égard à leur origine ethnique, leur religion ou leur opinion politique. En tant que membre des Nations Unies, l’UNICEF est présent dans plus de 190 pays, soit plus de pays que n’importe quel autre organisme. Notre persévérance et notre portée sont sans égales. Nous sommes déterminés à assurer la survie de chaque enfant, où qu’il soit.</w:t>
      </w:r>
    </w:p>
    <w:p w:rsidR="003923CD" w:rsidRPr="003923CD" w:rsidRDefault="003923CD" w:rsidP="003923CD">
      <w:pPr>
        <w:pStyle w:val="PlainText"/>
        <w:rPr>
          <w:rFonts w:ascii="Arial" w:hAnsi="Arial" w:cs="Arial"/>
          <w:b/>
          <w:sz w:val="20"/>
          <w:szCs w:val="20"/>
          <w:lang w:val="fr-CA"/>
        </w:rPr>
      </w:pPr>
      <w:r w:rsidRPr="003923CD">
        <w:rPr>
          <w:rFonts w:ascii="Arial" w:hAnsi="Arial" w:cs="Arial"/>
          <w:b/>
          <w:sz w:val="20"/>
          <w:szCs w:val="20"/>
          <w:lang w:val="fr-CA"/>
        </w:rPr>
        <w:t>Pour obtenir de plus amples renseignements, veuillez communiquer avec :</w:t>
      </w:r>
    </w:p>
    <w:p w:rsidR="003923CD" w:rsidRPr="003923CD" w:rsidRDefault="003923CD" w:rsidP="003923CD">
      <w:pPr>
        <w:pStyle w:val="PlainText"/>
        <w:rPr>
          <w:rFonts w:ascii="Arial" w:hAnsi="Arial" w:cs="Arial"/>
          <w:b/>
          <w:sz w:val="20"/>
          <w:szCs w:val="20"/>
          <w:lang w:val="fr-CA"/>
        </w:rPr>
      </w:pPr>
      <w:r w:rsidRPr="003923CD">
        <w:rPr>
          <w:rFonts w:ascii="Arial" w:hAnsi="Arial" w:cs="Arial"/>
          <w:sz w:val="20"/>
          <w:szCs w:val="20"/>
          <w:lang w:val="fr-CA"/>
        </w:rPr>
        <w:br/>
      </w:r>
      <w:r w:rsidRPr="003923CD">
        <w:rPr>
          <w:rFonts w:ascii="Arial" w:hAnsi="Arial" w:cs="Arial"/>
          <w:b/>
          <w:sz w:val="20"/>
          <w:szCs w:val="20"/>
          <w:lang w:val="fr-CA"/>
        </w:rPr>
        <w:t>Au Québec et pour les</w:t>
      </w:r>
      <w:r>
        <w:rPr>
          <w:rFonts w:ascii="Arial" w:hAnsi="Arial" w:cs="Arial"/>
          <w:b/>
          <w:sz w:val="20"/>
          <w:szCs w:val="20"/>
          <w:lang w:val="fr-CA"/>
        </w:rPr>
        <w:t xml:space="preserve"> médias francophones du Canada</w:t>
      </w:r>
    </w:p>
    <w:p w:rsidR="008F5D41" w:rsidRPr="00FF3D57" w:rsidRDefault="00FF3D57" w:rsidP="00FF3D57">
      <w:pPr>
        <w:rPr>
          <w:rFonts w:ascii="Arial" w:hAnsi="Arial" w:cs="Arial"/>
          <w:sz w:val="20"/>
          <w:szCs w:val="20"/>
          <w:lang w:val="fr-CA"/>
        </w:rPr>
      </w:pPr>
      <w:r w:rsidRPr="003923CD">
        <w:rPr>
          <w:rFonts w:ascii="Arial" w:hAnsi="Arial" w:cs="Arial"/>
          <w:sz w:val="20"/>
          <w:szCs w:val="20"/>
          <w:lang w:val="fr-CA"/>
        </w:rPr>
        <w:t>Nancy Radford</w:t>
      </w:r>
      <w:r w:rsidRPr="00FF3D57">
        <w:rPr>
          <w:rFonts w:ascii="Arial" w:hAnsi="Arial" w:cs="Arial"/>
          <w:sz w:val="20"/>
          <w:szCs w:val="20"/>
          <w:lang w:val="fr-CA"/>
        </w:rPr>
        <w:br/>
        <w:t>Spécialiste des communications</w:t>
      </w:r>
      <w:r w:rsidRPr="00FF3D57">
        <w:rPr>
          <w:rFonts w:ascii="Arial" w:hAnsi="Arial" w:cs="Arial"/>
          <w:sz w:val="20"/>
          <w:szCs w:val="20"/>
          <w:lang w:val="fr-CA"/>
        </w:rPr>
        <w:br/>
      </w:r>
      <w:r w:rsidR="00823E7D" w:rsidRPr="00FF3D57">
        <w:rPr>
          <w:rFonts w:ascii="Arial" w:hAnsi="Arial" w:cs="Arial"/>
          <w:sz w:val="20"/>
          <w:szCs w:val="20"/>
          <w:lang w:val="fr-CA"/>
        </w:rPr>
        <w:t xml:space="preserve">UNICEF </w:t>
      </w:r>
      <w:r w:rsidRPr="00FF3D57">
        <w:rPr>
          <w:rFonts w:ascii="Arial" w:hAnsi="Arial" w:cs="Arial"/>
          <w:sz w:val="20"/>
          <w:szCs w:val="20"/>
          <w:lang w:val="fr-CA"/>
        </w:rPr>
        <w:t>Canada</w:t>
      </w:r>
      <w:r w:rsidRPr="00FF3D57">
        <w:rPr>
          <w:rFonts w:ascii="Arial" w:hAnsi="Arial" w:cs="Arial"/>
          <w:sz w:val="20"/>
          <w:szCs w:val="20"/>
          <w:lang w:val="fr-CA"/>
        </w:rPr>
        <w:br/>
      </w:r>
      <w:r w:rsidR="00823E7D" w:rsidRPr="00FF3D57">
        <w:rPr>
          <w:rFonts w:ascii="Arial" w:hAnsi="Arial" w:cs="Arial"/>
          <w:sz w:val="20"/>
          <w:szCs w:val="20"/>
          <w:lang w:val="fr-CA"/>
        </w:rPr>
        <w:t xml:space="preserve">514 288-5134 </w:t>
      </w:r>
      <w:r w:rsidRPr="00FF3D57">
        <w:rPr>
          <w:rFonts w:ascii="Arial" w:hAnsi="Arial" w:cs="Arial"/>
          <w:sz w:val="20"/>
          <w:szCs w:val="20"/>
          <w:lang w:val="fr-CA"/>
        </w:rPr>
        <w:t>poste 8425/</w:t>
      </w:r>
      <w:proofErr w:type="spellStart"/>
      <w:r w:rsidRPr="00FF3D57">
        <w:rPr>
          <w:rFonts w:ascii="Arial" w:hAnsi="Arial" w:cs="Arial"/>
          <w:sz w:val="20"/>
          <w:szCs w:val="20"/>
          <w:lang w:val="fr-CA"/>
        </w:rPr>
        <w:t>cell</w:t>
      </w:r>
      <w:proofErr w:type="spellEnd"/>
      <w:r w:rsidRPr="00FF3D57">
        <w:rPr>
          <w:rFonts w:ascii="Arial" w:hAnsi="Arial" w:cs="Arial"/>
          <w:sz w:val="20"/>
          <w:szCs w:val="20"/>
          <w:lang w:val="fr-CA"/>
        </w:rPr>
        <w:t>. : 514 232-4510</w:t>
      </w:r>
      <w:r w:rsidRPr="00FF3D57">
        <w:rPr>
          <w:rFonts w:ascii="Arial" w:hAnsi="Arial" w:cs="Arial"/>
          <w:sz w:val="20"/>
          <w:szCs w:val="20"/>
          <w:lang w:val="fr-CA"/>
        </w:rPr>
        <w:br/>
      </w:r>
      <w:hyperlink r:id="rId10" w:history="1">
        <w:r w:rsidRPr="000064C0">
          <w:rPr>
            <w:rStyle w:val="Hyperlink"/>
            <w:rFonts w:ascii="Arial" w:hAnsi="Arial" w:cs="Arial"/>
            <w:sz w:val="20"/>
            <w:szCs w:val="20"/>
            <w:lang w:val="fr-CA"/>
          </w:rPr>
          <w:t>nradford@unicef.ca</w:t>
        </w:r>
      </w:hyperlink>
    </w:p>
    <w:sectPr w:rsidR="008F5D41" w:rsidRPr="00FF3D57" w:rsidSect="00534416">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D57" w:rsidRDefault="00FF3D57" w:rsidP="00534416">
      <w:pPr>
        <w:spacing w:after="0" w:line="240" w:lineRule="auto"/>
      </w:pPr>
      <w:r>
        <w:separator/>
      </w:r>
    </w:p>
  </w:endnote>
  <w:endnote w:type="continuationSeparator" w:id="0">
    <w:p w:rsidR="00FF3D57" w:rsidRDefault="00FF3D57" w:rsidP="00534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D57" w:rsidRDefault="00FF3D57" w:rsidP="00534416">
      <w:pPr>
        <w:spacing w:after="0" w:line="240" w:lineRule="auto"/>
      </w:pPr>
      <w:r>
        <w:separator/>
      </w:r>
    </w:p>
  </w:footnote>
  <w:footnote w:type="continuationSeparator" w:id="0">
    <w:p w:rsidR="00FF3D57" w:rsidRDefault="00FF3D57" w:rsidP="00534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57" w:rsidRDefault="00FF3D57">
    <w:pPr>
      <w:pStyle w:val="Header"/>
    </w:pPr>
    <w:r w:rsidRPr="00534416">
      <w:rPr>
        <w:noProof/>
        <w:lang w:val="en-CA" w:eastAsia="en-CA"/>
      </w:rPr>
      <w:drawing>
        <wp:anchor distT="0" distB="0" distL="114300" distR="114300" simplePos="0" relativeHeight="251659264" behindDoc="1" locked="0" layoutInCell="1" allowOverlap="1">
          <wp:simplePos x="0" y="0"/>
          <wp:positionH relativeFrom="column">
            <wp:posOffset>-371475</wp:posOffset>
          </wp:positionH>
          <wp:positionV relativeFrom="paragraph">
            <wp:posOffset>-285750</wp:posOffset>
          </wp:positionV>
          <wp:extent cx="6867525" cy="914400"/>
          <wp:effectExtent l="19050" t="0" r="9525" b="0"/>
          <wp:wrapNone/>
          <wp:docPr id="1" name="Picture 2" descr="UNICEF_WordTempla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EF_WordTemplate_Header"/>
                  <pic:cNvPicPr>
                    <a:picLocks noChangeAspect="1" noChangeArrowheads="1"/>
                  </pic:cNvPicPr>
                </pic:nvPicPr>
                <pic:blipFill>
                  <a:blip r:embed="rId1"/>
                  <a:srcRect/>
                  <a:stretch>
                    <a:fillRect/>
                  </a:stretch>
                </pic:blipFill>
                <pic:spPr bwMode="auto">
                  <a:xfrm>
                    <a:off x="0" y="0"/>
                    <a:ext cx="6867525" cy="914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58"/>
    <w:multiLevelType w:val="hybridMultilevel"/>
    <w:tmpl w:val="52502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B305CE"/>
    <w:multiLevelType w:val="hybridMultilevel"/>
    <w:tmpl w:val="BD9E0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C27B67"/>
    <w:multiLevelType w:val="hybridMultilevel"/>
    <w:tmpl w:val="E68E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6A19B0"/>
    <w:multiLevelType w:val="hybridMultilevel"/>
    <w:tmpl w:val="69CE8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342A2F"/>
    <w:multiLevelType w:val="hybridMultilevel"/>
    <w:tmpl w:val="3796C5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6BA61DB"/>
    <w:multiLevelType w:val="hybridMultilevel"/>
    <w:tmpl w:val="92AEC6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908A8"/>
    <w:multiLevelType w:val="hybridMultilevel"/>
    <w:tmpl w:val="9B4E961C"/>
    <w:lvl w:ilvl="0" w:tplc="1009000F">
      <w:start w:val="1"/>
      <w:numFmt w:val="decimal"/>
      <w:lvlText w:val="%1."/>
      <w:lvlJc w:val="left"/>
      <w:pPr>
        <w:ind w:left="761" w:hanging="360"/>
      </w:pPr>
    </w:lvl>
    <w:lvl w:ilvl="1" w:tplc="10090019" w:tentative="1">
      <w:start w:val="1"/>
      <w:numFmt w:val="lowerLetter"/>
      <w:lvlText w:val="%2."/>
      <w:lvlJc w:val="left"/>
      <w:pPr>
        <w:ind w:left="1481" w:hanging="360"/>
      </w:pPr>
    </w:lvl>
    <w:lvl w:ilvl="2" w:tplc="1009001B" w:tentative="1">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7">
    <w:nsid w:val="34415C29"/>
    <w:multiLevelType w:val="hybridMultilevel"/>
    <w:tmpl w:val="C5C47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7AC5FEE"/>
    <w:multiLevelType w:val="hybridMultilevel"/>
    <w:tmpl w:val="E64EC2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CF17768"/>
    <w:multiLevelType w:val="hybridMultilevel"/>
    <w:tmpl w:val="DE983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6D275AD"/>
    <w:multiLevelType w:val="hybridMultilevel"/>
    <w:tmpl w:val="9600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DF66850"/>
    <w:multiLevelType w:val="hybridMultilevel"/>
    <w:tmpl w:val="491E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B2046"/>
    <w:multiLevelType w:val="hybridMultilevel"/>
    <w:tmpl w:val="C5F4A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C4C47"/>
    <w:multiLevelType w:val="hybridMultilevel"/>
    <w:tmpl w:val="26107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26B5228"/>
    <w:multiLevelType w:val="hybridMultilevel"/>
    <w:tmpl w:val="2D28A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41C1EE5"/>
    <w:multiLevelType w:val="hybridMultilevel"/>
    <w:tmpl w:val="B8A65D7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C23278A"/>
    <w:multiLevelType w:val="hybridMultilevel"/>
    <w:tmpl w:val="224E53AA"/>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
  </w:num>
  <w:num w:numId="2">
    <w:abstractNumId w:val="1"/>
  </w:num>
  <w:num w:numId="3">
    <w:abstractNumId w:val="13"/>
  </w:num>
  <w:num w:numId="4">
    <w:abstractNumId w:val="14"/>
  </w:num>
  <w:num w:numId="5">
    <w:abstractNumId w:val="7"/>
  </w:num>
  <w:num w:numId="6">
    <w:abstractNumId w:val="5"/>
  </w:num>
  <w:num w:numId="7">
    <w:abstractNumId w:val="8"/>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3"/>
  </w:num>
  <w:num w:numId="13">
    <w:abstractNumId w:val="4"/>
  </w:num>
  <w:num w:numId="14">
    <w:abstractNumId w:val="15"/>
  </w:num>
  <w:num w:numId="15">
    <w:abstractNumId w:val="0"/>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15F23"/>
    <w:rsid w:val="0000378B"/>
    <w:rsid w:val="0002752E"/>
    <w:rsid w:val="0006207B"/>
    <w:rsid w:val="000B6A09"/>
    <w:rsid w:val="000E2CA5"/>
    <w:rsid w:val="000E7B1A"/>
    <w:rsid w:val="00134F72"/>
    <w:rsid w:val="0014798D"/>
    <w:rsid w:val="00155F33"/>
    <w:rsid w:val="00174FF0"/>
    <w:rsid w:val="00184B62"/>
    <w:rsid w:val="0019610B"/>
    <w:rsid w:val="001E467F"/>
    <w:rsid w:val="00203E80"/>
    <w:rsid w:val="002372E3"/>
    <w:rsid w:val="00263DE2"/>
    <w:rsid w:val="00264668"/>
    <w:rsid w:val="002976F9"/>
    <w:rsid w:val="002B6E07"/>
    <w:rsid w:val="00300597"/>
    <w:rsid w:val="00302628"/>
    <w:rsid w:val="00327972"/>
    <w:rsid w:val="00340CE3"/>
    <w:rsid w:val="00357314"/>
    <w:rsid w:val="0036292A"/>
    <w:rsid w:val="00364820"/>
    <w:rsid w:val="0036499C"/>
    <w:rsid w:val="003923CD"/>
    <w:rsid w:val="003B2C2B"/>
    <w:rsid w:val="003C008B"/>
    <w:rsid w:val="003D226F"/>
    <w:rsid w:val="003E4808"/>
    <w:rsid w:val="003F2B83"/>
    <w:rsid w:val="00400391"/>
    <w:rsid w:val="00405C48"/>
    <w:rsid w:val="00415F23"/>
    <w:rsid w:val="0042056E"/>
    <w:rsid w:val="00434F66"/>
    <w:rsid w:val="004355AB"/>
    <w:rsid w:val="00435B82"/>
    <w:rsid w:val="004522BE"/>
    <w:rsid w:val="004672A2"/>
    <w:rsid w:val="0048005F"/>
    <w:rsid w:val="00525138"/>
    <w:rsid w:val="00534416"/>
    <w:rsid w:val="005601A2"/>
    <w:rsid w:val="00582F12"/>
    <w:rsid w:val="00595D85"/>
    <w:rsid w:val="0059738D"/>
    <w:rsid w:val="005A216C"/>
    <w:rsid w:val="005A7A2B"/>
    <w:rsid w:val="005B2EAE"/>
    <w:rsid w:val="005C6314"/>
    <w:rsid w:val="005E1ECB"/>
    <w:rsid w:val="00615503"/>
    <w:rsid w:val="00615520"/>
    <w:rsid w:val="006256C0"/>
    <w:rsid w:val="00625A04"/>
    <w:rsid w:val="0065189A"/>
    <w:rsid w:val="00656020"/>
    <w:rsid w:val="006C4B6E"/>
    <w:rsid w:val="006C538E"/>
    <w:rsid w:val="006C6261"/>
    <w:rsid w:val="006E0645"/>
    <w:rsid w:val="00710FEB"/>
    <w:rsid w:val="00733312"/>
    <w:rsid w:val="00737BC8"/>
    <w:rsid w:val="007447C2"/>
    <w:rsid w:val="00760223"/>
    <w:rsid w:val="0077768F"/>
    <w:rsid w:val="007C1B82"/>
    <w:rsid w:val="007D586B"/>
    <w:rsid w:val="00800EA5"/>
    <w:rsid w:val="00813DD0"/>
    <w:rsid w:val="00821B62"/>
    <w:rsid w:val="00823E7D"/>
    <w:rsid w:val="00852F52"/>
    <w:rsid w:val="008602EE"/>
    <w:rsid w:val="00862DC1"/>
    <w:rsid w:val="008803E8"/>
    <w:rsid w:val="00882F23"/>
    <w:rsid w:val="008A0C4D"/>
    <w:rsid w:val="008C1270"/>
    <w:rsid w:val="008C69AF"/>
    <w:rsid w:val="008F5D41"/>
    <w:rsid w:val="008F644A"/>
    <w:rsid w:val="00903948"/>
    <w:rsid w:val="0090731E"/>
    <w:rsid w:val="00912CF5"/>
    <w:rsid w:val="009419FA"/>
    <w:rsid w:val="009441BB"/>
    <w:rsid w:val="009476AB"/>
    <w:rsid w:val="0096136A"/>
    <w:rsid w:val="00962C49"/>
    <w:rsid w:val="0097181F"/>
    <w:rsid w:val="00971AC7"/>
    <w:rsid w:val="009B1B93"/>
    <w:rsid w:val="009B5DD1"/>
    <w:rsid w:val="009C2D21"/>
    <w:rsid w:val="009E3271"/>
    <w:rsid w:val="009E7810"/>
    <w:rsid w:val="009F24CC"/>
    <w:rsid w:val="00A006C1"/>
    <w:rsid w:val="00A00E1B"/>
    <w:rsid w:val="00A01D66"/>
    <w:rsid w:val="00A03584"/>
    <w:rsid w:val="00A36A01"/>
    <w:rsid w:val="00A52630"/>
    <w:rsid w:val="00A55DC1"/>
    <w:rsid w:val="00A70EB6"/>
    <w:rsid w:val="00A8789A"/>
    <w:rsid w:val="00A9294C"/>
    <w:rsid w:val="00AB4B7A"/>
    <w:rsid w:val="00AB7192"/>
    <w:rsid w:val="00AD2824"/>
    <w:rsid w:val="00AE36F9"/>
    <w:rsid w:val="00B00CD5"/>
    <w:rsid w:val="00B11314"/>
    <w:rsid w:val="00B17400"/>
    <w:rsid w:val="00B25392"/>
    <w:rsid w:val="00B37D01"/>
    <w:rsid w:val="00B52692"/>
    <w:rsid w:val="00BC44B4"/>
    <w:rsid w:val="00BC5B1F"/>
    <w:rsid w:val="00BE3828"/>
    <w:rsid w:val="00C030AF"/>
    <w:rsid w:val="00C327D0"/>
    <w:rsid w:val="00C434C8"/>
    <w:rsid w:val="00CA6E95"/>
    <w:rsid w:val="00CF2763"/>
    <w:rsid w:val="00D00E17"/>
    <w:rsid w:val="00D04B79"/>
    <w:rsid w:val="00D15057"/>
    <w:rsid w:val="00D23B5B"/>
    <w:rsid w:val="00D44AE9"/>
    <w:rsid w:val="00D503B7"/>
    <w:rsid w:val="00D54FCF"/>
    <w:rsid w:val="00D64F64"/>
    <w:rsid w:val="00D8283A"/>
    <w:rsid w:val="00DB57C7"/>
    <w:rsid w:val="00DE4756"/>
    <w:rsid w:val="00DF0785"/>
    <w:rsid w:val="00E05B4E"/>
    <w:rsid w:val="00E417C0"/>
    <w:rsid w:val="00E806C4"/>
    <w:rsid w:val="00E929C1"/>
    <w:rsid w:val="00EA071F"/>
    <w:rsid w:val="00EA1CCA"/>
    <w:rsid w:val="00EA2A28"/>
    <w:rsid w:val="00ED7790"/>
    <w:rsid w:val="00F3789A"/>
    <w:rsid w:val="00F85793"/>
    <w:rsid w:val="00FA6B93"/>
    <w:rsid w:val="00FB6457"/>
    <w:rsid w:val="00FC1018"/>
    <w:rsid w:val="00FF3D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5AB"/>
    <w:rPr>
      <w:color w:val="0000FF" w:themeColor="hyperlink"/>
      <w:u w:val="single"/>
    </w:rPr>
  </w:style>
  <w:style w:type="paragraph" w:styleId="NormalWeb">
    <w:name w:val="Normal (Web)"/>
    <w:basedOn w:val="Normal"/>
    <w:uiPriority w:val="99"/>
    <w:unhideWhenUsed/>
    <w:rsid w:val="00C030A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030AF"/>
    <w:rPr>
      <w:b/>
      <w:bCs/>
    </w:rPr>
  </w:style>
  <w:style w:type="paragraph" w:styleId="Header">
    <w:name w:val="header"/>
    <w:basedOn w:val="Normal"/>
    <w:link w:val="HeaderChar"/>
    <w:uiPriority w:val="99"/>
    <w:unhideWhenUsed/>
    <w:rsid w:val="00534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416"/>
  </w:style>
  <w:style w:type="paragraph" w:styleId="Footer">
    <w:name w:val="footer"/>
    <w:basedOn w:val="Normal"/>
    <w:link w:val="FooterChar"/>
    <w:uiPriority w:val="99"/>
    <w:semiHidden/>
    <w:unhideWhenUsed/>
    <w:rsid w:val="005344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4416"/>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8F5D41"/>
    <w:pPr>
      <w:spacing w:after="0" w:line="240" w:lineRule="auto"/>
      <w:ind w:left="720"/>
      <w:contextualSpacing/>
    </w:pPr>
    <w:rPr>
      <w:rFonts w:ascii="Cambria" w:eastAsia="Cambria" w:hAnsi="Cambria" w:cs="Times New Roman"/>
      <w:sz w:val="24"/>
      <w:szCs w:val="24"/>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8F5D41"/>
    <w:rPr>
      <w:rFonts w:ascii="Cambria" w:eastAsia="Cambria" w:hAnsi="Cambria" w:cs="Times New Roman"/>
      <w:sz w:val="24"/>
      <w:szCs w:val="24"/>
      <w:lang w:val="en-GB"/>
    </w:rPr>
  </w:style>
  <w:style w:type="paragraph" w:styleId="PlainText">
    <w:name w:val="Plain Text"/>
    <w:basedOn w:val="Normal"/>
    <w:link w:val="PlainTextChar"/>
    <w:unhideWhenUsed/>
    <w:rsid w:val="008F5D41"/>
    <w:pPr>
      <w:spacing w:after="0" w:line="240" w:lineRule="auto"/>
    </w:pPr>
    <w:rPr>
      <w:rFonts w:ascii="Calibri" w:hAnsi="Calibri" w:cs="Times New Roman"/>
    </w:rPr>
  </w:style>
  <w:style w:type="character" w:customStyle="1" w:styleId="PlainTextChar">
    <w:name w:val="Plain Text Char"/>
    <w:basedOn w:val="DefaultParagraphFont"/>
    <w:link w:val="PlainText"/>
    <w:rsid w:val="008F5D41"/>
    <w:rPr>
      <w:rFonts w:ascii="Calibri" w:hAnsi="Calibri" w:cs="Times New Roman"/>
    </w:rPr>
  </w:style>
  <w:style w:type="paragraph" w:styleId="FootnoteText">
    <w:name w:val="footnote text"/>
    <w:basedOn w:val="Normal"/>
    <w:link w:val="FootnoteTextChar"/>
    <w:uiPriority w:val="99"/>
    <w:semiHidden/>
    <w:unhideWhenUsed/>
    <w:rsid w:val="00203E80"/>
    <w:pPr>
      <w:spacing w:after="0" w:line="240" w:lineRule="auto"/>
    </w:pPr>
    <w:rPr>
      <w:rFonts w:eastAsiaTheme="minorEastAsia"/>
      <w:sz w:val="20"/>
      <w:szCs w:val="20"/>
      <w:lang w:val="en-GB" w:eastAsia="ja-JP"/>
    </w:rPr>
  </w:style>
  <w:style w:type="character" w:customStyle="1" w:styleId="FootnoteTextChar">
    <w:name w:val="Footnote Text Char"/>
    <w:basedOn w:val="DefaultParagraphFont"/>
    <w:link w:val="FootnoteText"/>
    <w:uiPriority w:val="99"/>
    <w:semiHidden/>
    <w:rsid w:val="00203E80"/>
    <w:rPr>
      <w:rFonts w:eastAsiaTheme="minorEastAsia"/>
      <w:sz w:val="20"/>
      <w:szCs w:val="20"/>
      <w:lang w:val="en-GB" w:eastAsia="ja-JP"/>
    </w:rPr>
  </w:style>
  <w:style w:type="character" w:styleId="FootnoteReference">
    <w:name w:val="footnote reference"/>
    <w:basedOn w:val="DefaultParagraphFont"/>
    <w:uiPriority w:val="99"/>
    <w:semiHidden/>
    <w:unhideWhenUsed/>
    <w:rsid w:val="00203E80"/>
    <w:rPr>
      <w:vertAlign w:val="superscript"/>
    </w:rPr>
  </w:style>
  <w:style w:type="character" w:styleId="CommentReference">
    <w:name w:val="annotation reference"/>
    <w:basedOn w:val="DefaultParagraphFont"/>
    <w:uiPriority w:val="99"/>
    <w:semiHidden/>
    <w:unhideWhenUsed/>
    <w:rsid w:val="00203E80"/>
    <w:rPr>
      <w:sz w:val="16"/>
      <w:szCs w:val="16"/>
    </w:rPr>
  </w:style>
  <w:style w:type="paragraph" w:styleId="CommentText">
    <w:name w:val="annotation text"/>
    <w:basedOn w:val="Normal"/>
    <w:link w:val="CommentTextChar"/>
    <w:uiPriority w:val="99"/>
    <w:semiHidden/>
    <w:unhideWhenUsed/>
    <w:rsid w:val="00203E80"/>
    <w:pPr>
      <w:spacing w:line="240" w:lineRule="auto"/>
    </w:pPr>
    <w:rPr>
      <w:sz w:val="20"/>
      <w:szCs w:val="20"/>
    </w:rPr>
  </w:style>
  <w:style w:type="character" w:customStyle="1" w:styleId="CommentTextChar">
    <w:name w:val="Comment Text Char"/>
    <w:basedOn w:val="DefaultParagraphFont"/>
    <w:link w:val="CommentText"/>
    <w:uiPriority w:val="99"/>
    <w:semiHidden/>
    <w:rsid w:val="00203E80"/>
    <w:rPr>
      <w:sz w:val="20"/>
      <w:szCs w:val="20"/>
    </w:rPr>
  </w:style>
  <w:style w:type="paragraph" w:styleId="CommentSubject">
    <w:name w:val="annotation subject"/>
    <w:basedOn w:val="CommentText"/>
    <w:next w:val="CommentText"/>
    <w:link w:val="CommentSubjectChar"/>
    <w:uiPriority w:val="99"/>
    <w:semiHidden/>
    <w:unhideWhenUsed/>
    <w:rsid w:val="00203E80"/>
    <w:rPr>
      <w:b/>
      <w:bCs/>
    </w:rPr>
  </w:style>
  <w:style w:type="character" w:customStyle="1" w:styleId="CommentSubjectChar">
    <w:name w:val="Comment Subject Char"/>
    <w:basedOn w:val="CommentTextChar"/>
    <w:link w:val="CommentSubject"/>
    <w:uiPriority w:val="99"/>
    <w:semiHidden/>
    <w:rsid w:val="00203E80"/>
    <w:rPr>
      <w:b/>
      <w:bCs/>
      <w:sz w:val="20"/>
      <w:szCs w:val="20"/>
    </w:rPr>
  </w:style>
  <w:style w:type="paragraph" w:styleId="BalloonText">
    <w:name w:val="Balloon Text"/>
    <w:basedOn w:val="Normal"/>
    <w:link w:val="BalloonTextChar"/>
    <w:uiPriority w:val="99"/>
    <w:semiHidden/>
    <w:unhideWhenUsed/>
    <w:rsid w:val="00203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E8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5AB"/>
    <w:rPr>
      <w:color w:val="0000FF" w:themeColor="hyperlink"/>
      <w:u w:val="single"/>
    </w:rPr>
  </w:style>
  <w:style w:type="paragraph" w:styleId="NormalWeb">
    <w:name w:val="Normal (Web)"/>
    <w:basedOn w:val="Normal"/>
    <w:uiPriority w:val="99"/>
    <w:semiHidden/>
    <w:unhideWhenUsed/>
    <w:rsid w:val="00C030A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030AF"/>
    <w:rPr>
      <w:b/>
      <w:bCs/>
    </w:rPr>
  </w:style>
  <w:style w:type="paragraph" w:styleId="Header">
    <w:name w:val="header"/>
    <w:basedOn w:val="Normal"/>
    <w:link w:val="HeaderChar"/>
    <w:uiPriority w:val="99"/>
    <w:unhideWhenUsed/>
    <w:rsid w:val="00534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416"/>
  </w:style>
  <w:style w:type="paragraph" w:styleId="Footer">
    <w:name w:val="footer"/>
    <w:basedOn w:val="Normal"/>
    <w:link w:val="FooterChar"/>
    <w:uiPriority w:val="99"/>
    <w:semiHidden/>
    <w:unhideWhenUsed/>
    <w:rsid w:val="005344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4416"/>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8F5D41"/>
    <w:pPr>
      <w:spacing w:after="0" w:line="240" w:lineRule="auto"/>
      <w:ind w:left="720"/>
      <w:contextualSpacing/>
    </w:pPr>
    <w:rPr>
      <w:rFonts w:ascii="Cambria" w:eastAsia="Cambria" w:hAnsi="Cambria" w:cs="Times New Roman"/>
      <w:sz w:val="24"/>
      <w:szCs w:val="24"/>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8F5D41"/>
    <w:rPr>
      <w:rFonts w:ascii="Cambria" w:eastAsia="Cambria" w:hAnsi="Cambria" w:cs="Times New Roman"/>
      <w:sz w:val="24"/>
      <w:szCs w:val="24"/>
      <w:lang w:val="en-GB"/>
    </w:rPr>
  </w:style>
  <w:style w:type="paragraph" w:styleId="PlainText">
    <w:name w:val="Plain Text"/>
    <w:basedOn w:val="Normal"/>
    <w:link w:val="PlainTextChar"/>
    <w:uiPriority w:val="99"/>
    <w:unhideWhenUsed/>
    <w:rsid w:val="008F5D4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5D41"/>
    <w:rPr>
      <w:rFonts w:ascii="Calibri" w:hAnsi="Calibri" w:cs="Times New Roman"/>
    </w:rPr>
  </w:style>
  <w:style w:type="paragraph" w:styleId="FootnoteText">
    <w:name w:val="footnote text"/>
    <w:basedOn w:val="Normal"/>
    <w:link w:val="FootnoteTextChar"/>
    <w:uiPriority w:val="99"/>
    <w:semiHidden/>
    <w:unhideWhenUsed/>
    <w:rsid w:val="00203E80"/>
    <w:pPr>
      <w:spacing w:after="0" w:line="240" w:lineRule="auto"/>
    </w:pPr>
    <w:rPr>
      <w:rFonts w:eastAsiaTheme="minorEastAsia"/>
      <w:sz w:val="20"/>
      <w:szCs w:val="20"/>
      <w:lang w:val="en-GB" w:eastAsia="ja-JP"/>
    </w:rPr>
  </w:style>
  <w:style w:type="character" w:customStyle="1" w:styleId="FootnoteTextChar">
    <w:name w:val="Footnote Text Char"/>
    <w:basedOn w:val="DefaultParagraphFont"/>
    <w:link w:val="FootnoteText"/>
    <w:uiPriority w:val="99"/>
    <w:semiHidden/>
    <w:rsid w:val="00203E80"/>
    <w:rPr>
      <w:rFonts w:eastAsiaTheme="minorEastAsia"/>
      <w:sz w:val="20"/>
      <w:szCs w:val="20"/>
      <w:lang w:val="en-GB" w:eastAsia="ja-JP"/>
    </w:rPr>
  </w:style>
  <w:style w:type="character" w:styleId="FootnoteReference">
    <w:name w:val="footnote reference"/>
    <w:basedOn w:val="DefaultParagraphFont"/>
    <w:uiPriority w:val="99"/>
    <w:semiHidden/>
    <w:unhideWhenUsed/>
    <w:rsid w:val="00203E80"/>
    <w:rPr>
      <w:vertAlign w:val="superscript"/>
    </w:rPr>
  </w:style>
  <w:style w:type="character" w:styleId="CommentReference">
    <w:name w:val="annotation reference"/>
    <w:basedOn w:val="DefaultParagraphFont"/>
    <w:uiPriority w:val="99"/>
    <w:semiHidden/>
    <w:unhideWhenUsed/>
    <w:rsid w:val="00203E80"/>
    <w:rPr>
      <w:sz w:val="16"/>
      <w:szCs w:val="16"/>
    </w:rPr>
  </w:style>
  <w:style w:type="paragraph" w:styleId="CommentText">
    <w:name w:val="annotation text"/>
    <w:basedOn w:val="Normal"/>
    <w:link w:val="CommentTextChar"/>
    <w:uiPriority w:val="99"/>
    <w:semiHidden/>
    <w:unhideWhenUsed/>
    <w:rsid w:val="00203E80"/>
    <w:pPr>
      <w:spacing w:line="240" w:lineRule="auto"/>
    </w:pPr>
    <w:rPr>
      <w:sz w:val="20"/>
      <w:szCs w:val="20"/>
    </w:rPr>
  </w:style>
  <w:style w:type="character" w:customStyle="1" w:styleId="CommentTextChar">
    <w:name w:val="Comment Text Char"/>
    <w:basedOn w:val="DefaultParagraphFont"/>
    <w:link w:val="CommentText"/>
    <w:uiPriority w:val="99"/>
    <w:semiHidden/>
    <w:rsid w:val="00203E80"/>
    <w:rPr>
      <w:sz w:val="20"/>
      <w:szCs w:val="20"/>
    </w:rPr>
  </w:style>
  <w:style w:type="paragraph" w:styleId="CommentSubject">
    <w:name w:val="annotation subject"/>
    <w:basedOn w:val="CommentText"/>
    <w:next w:val="CommentText"/>
    <w:link w:val="CommentSubjectChar"/>
    <w:uiPriority w:val="99"/>
    <w:semiHidden/>
    <w:unhideWhenUsed/>
    <w:rsid w:val="00203E80"/>
    <w:rPr>
      <w:b/>
      <w:bCs/>
    </w:rPr>
  </w:style>
  <w:style w:type="character" w:customStyle="1" w:styleId="CommentSubjectChar">
    <w:name w:val="Comment Subject Char"/>
    <w:basedOn w:val="CommentTextChar"/>
    <w:link w:val="CommentSubject"/>
    <w:uiPriority w:val="99"/>
    <w:semiHidden/>
    <w:rsid w:val="00203E80"/>
    <w:rPr>
      <w:b/>
      <w:bCs/>
      <w:sz w:val="20"/>
      <w:szCs w:val="20"/>
    </w:rPr>
  </w:style>
  <w:style w:type="paragraph" w:styleId="BalloonText">
    <w:name w:val="Balloon Text"/>
    <w:basedOn w:val="Normal"/>
    <w:link w:val="BalloonTextChar"/>
    <w:uiPriority w:val="99"/>
    <w:semiHidden/>
    <w:unhideWhenUsed/>
    <w:rsid w:val="00203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110987">
      <w:bodyDiv w:val="1"/>
      <w:marLeft w:val="0"/>
      <w:marRight w:val="0"/>
      <w:marTop w:val="0"/>
      <w:marBottom w:val="0"/>
      <w:divBdr>
        <w:top w:val="none" w:sz="0" w:space="0" w:color="auto"/>
        <w:left w:val="none" w:sz="0" w:space="0" w:color="auto"/>
        <w:bottom w:val="none" w:sz="0" w:space="0" w:color="auto"/>
        <w:right w:val="none" w:sz="0" w:space="0" w:color="auto"/>
      </w:divBdr>
    </w:div>
    <w:div w:id="799881153">
      <w:bodyDiv w:val="1"/>
      <w:marLeft w:val="0"/>
      <w:marRight w:val="0"/>
      <w:marTop w:val="0"/>
      <w:marBottom w:val="0"/>
      <w:divBdr>
        <w:top w:val="none" w:sz="0" w:space="0" w:color="auto"/>
        <w:left w:val="none" w:sz="0" w:space="0" w:color="auto"/>
        <w:bottom w:val="none" w:sz="0" w:space="0" w:color="auto"/>
        <w:right w:val="none" w:sz="0" w:space="0" w:color="auto"/>
      </w:divBdr>
    </w:div>
    <w:div w:id="922300239">
      <w:bodyDiv w:val="1"/>
      <w:marLeft w:val="0"/>
      <w:marRight w:val="0"/>
      <w:marTop w:val="0"/>
      <w:marBottom w:val="0"/>
      <w:divBdr>
        <w:top w:val="none" w:sz="0" w:space="0" w:color="auto"/>
        <w:left w:val="none" w:sz="0" w:space="0" w:color="auto"/>
        <w:bottom w:val="none" w:sz="0" w:space="0" w:color="auto"/>
        <w:right w:val="none" w:sz="0" w:space="0" w:color="auto"/>
      </w:divBdr>
    </w:div>
    <w:div w:id="1023436063">
      <w:bodyDiv w:val="1"/>
      <w:marLeft w:val="0"/>
      <w:marRight w:val="0"/>
      <w:marTop w:val="0"/>
      <w:marBottom w:val="0"/>
      <w:divBdr>
        <w:top w:val="none" w:sz="0" w:space="0" w:color="auto"/>
        <w:left w:val="none" w:sz="0" w:space="0" w:color="auto"/>
        <w:bottom w:val="none" w:sz="0" w:space="0" w:color="auto"/>
        <w:right w:val="none" w:sz="0" w:space="0" w:color="auto"/>
      </w:divBdr>
    </w:div>
    <w:div w:id="17670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ef.org/innovation/innovation_7319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cef.org/innovation"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radford@unicef.ca" TargetMode="External"/><Relationship Id="rId4" Type="http://schemas.openxmlformats.org/officeDocument/2006/relationships/webSettings" Target="webSettings.xml"/><Relationship Id="rId9" Type="http://schemas.openxmlformats.org/officeDocument/2006/relationships/hyperlink" Target="http://www.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1308</Words>
  <Characters>7461</Characters>
  <Application>Microsoft Office Word</Application>
  <DocSecurity>4</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 Canada</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msharpe</dc:creator>
  <cp:lastModifiedBy>Ssahi</cp:lastModifiedBy>
  <cp:revision>2</cp:revision>
  <cp:lastPrinted>2014-10-21T16:06:00Z</cp:lastPrinted>
  <dcterms:created xsi:type="dcterms:W3CDTF">2014-11-28T20:55:00Z</dcterms:created>
  <dcterms:modified xsi:type="dcterms:W3CDTF">2014-11-28T20:55:00Z</dcterms:modified>
</cp:coreProperties>
</file>